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8E" w:rsidRDefault="000A358E" w:rsidP="000A358E">
      <w:pPr>
        <w:jc w:val="center"/>
        <w:rPr>
          <w:b/>
          <w:sz w:val="28"/>
          <w:szCs w:val="28"/>
        </w:rPr>
      </w:pPr>
      <w:r>
        <w:rPr>
          <w:b/>
          <w:sz w:val="28"/>
          <w:szCs w:val="28"/>
        </w:rPr>
        <w:t>ΑΠΟΣΠΑΣΜΑ ΠΡΑΚΤΙΚΟΥ ΤΗΣ 1</w:t>
      </w:r>
      <w:r>
        <w:rPr>
          <w:b/>
          <w:sz w:val="28"/>
          <w:szCs w:val="28"/>
          <w:vertAlign w:val="superscript"/>
        </w:rPr>
        <w:t xml:space="preserve">Ης   </w:t>
      </w:r>
      <w:r>
        <w:rPr>
          <w:b/>
          <w:sz w:val="28"/>
          <w:szCs w:val="28"/>
        </w:rPr>
        <w:t>ΣΥΝΕΔΡΙΑΣΗΣ</w:t>
      </w:r>
    </w:p>
    <w:p w:rsidR="000A358E" w:rsidRDefault="000A358E" w:rsidP="000A358E">
      <w:pPr>
        <w:jc w:val="center"/>
        <w:rPr>
          <w:b/>
          <w:sz w:val="28"/>
          <w:szCs w:val="28"/>
        </w:rPr>
      </w:pPr>
      <w:r>
        <w:rPr>
          <w:b/>
          <w:sz w:val="28"/>
          <w:szCs w:val="28"/>
        </w:rPr>
        <w:t>ΤΗΣ ΕΠΙΤΡΟΠΗΣ  ΠΟΙΟΤΗΤΑΣ  ΖΩΗΣ ΤΟΥ ΔΗΜΟΥ ΝΑΟΥΣΑΣ</w:t>
      </w:r>
    </w:p>
    <w:p w:rsidR="000A358E" w:rsidRDefault="000A358E" w:rsidP="000A358E">
      <w:pPr>
        <w:rPr>
          <w:b/>
        </w:rPr>
      </w:pPr>
      <w:r>
        <w:rPr>
          <w:b/>
        </w:rPr>
        <w:t xml:space="preserve">ΑΡΙΘΜΟΣ ΑΠΟΦΑΣΗΣ : 07/2023        </w:t>
      </w:r>
    </w:p>
    <w:p w:rsidR="000A358E" w:rsidRDefault="000A358E" w:rsidP="000A358E">
      <w:pPr>
        <w:suppressAutoHyphens/>
        <w:spacing w:after="0" w:line="240" w:lineRule="auto"/>
        <w:jc w:val="both"/>
        <w:rPr>
          <w:rFonts w:cstheme="minorHAnsi"/>
          <w:b/>
        </w:rPr>
      </w:pPr>
      <w:r>
        <w:rPr>
          <w:rFonts w:cstheme="minorHAnsi"/>
          <w:b/>
        </w:rPr>
        <w:t>ΘΕΜΑ : «</w:t>
      </w:r>
      <w:r w:rsidRPr="009E1B5C">
        <w:rPr>
          <w:sz w:val="20"/>
          <w:szCs w:val="20"/>
        </w:rPr>
        <w:t>Έγκριση</w:t>
      </w:r>
      <w:r>
        <w:rPr>
          <w:sz w:val="18"/>
          <w:szCs w:val="18"/>
        </w:rPr>
        <w:t xml:space="preserve"> ή μη</w:t>
      </w:r>
      <w:r w:rsidRPr="00B64E84">
        <w:rPr>
          <w:b/>
          <w:sz w:val="18"/>
          <w:szCs w:val="18"/>
        </w:rPr>
        <w:t xml:space="preserve"> </w:t>
      </w:r>
      <w:r w:rsidRPr="00C53284">
        <w:rPr>
          <w:sz w:val="18"/>
          <w:szCs w:val="18"/>
        </w:rPr>
        <w:t>εναρμόνισης</w:t>
      </w:r>
      <w:r>
        <w:rPr>
          <w:b/>
          <w:sz w:val="18"/>
          <w:szCs w:val="18"/>
        </w:rPr>
        <w:t xml:space="preserve"> </w:t>
      </w:r>
      <w:r w:rsidRPr="00C53284">
        <w:rPr>
          <w:sz w:val="18"/>
          <w:szCs w:val="18"/>
        </w:rPr>
        <w:t>υφιστάμενου</w:t>
      </w:r>
      <w:r>
        <w:rPr>
          <w:b/>
          <w:sz w:val="18"/>
          <w:szCs w:val="18"/>
        </w:rPr>
        <w:t xml:space="preserve"> </w:t>
      </w:r>
      <w:r w:rsidRPr="00B64E84">
        <w:rPr>
          <w:bCs/>
          <w:sz w:val="18"/>
          <w:szCs w:val="18"/>
        </w:rPr>
        <w:t xml:space="preserve">κανονισμού λειτουργίας </w:t>
      </w:r>
      <w:r>
        <w:rPr>
          <w:bCs/>
          <w:sz w:val="18"/>
          <w:szCs w:val="18"/>
        </w:rPr>
        <w:t>β</w:t>
      </w:r>
      <w:r w:rsidRPr="00B64E84">
        <w:rPr>
          <w:bCs/>
          <w:sz w:val="18"/>
          <w:szCs w:val="18"/>
        </w:rPr>
        <w:t xml:space="preserve">ραχυχρόνιων </w:t>
      </w:r>
      <w:r>
        <w:rPr>
          <w:bCs/>
          <w:sz w:val="18"/>
          <w:szCs w:val="18"/>
        </w:rPr>
        <w:t>υπαίθριων α</w:t>
      </w:r>
      <w:r w:rsidRPr="00B64E84">
        <w:rPr>
          <w:bCs/>
          <w:sz w:val="18"/>
          <w:szCs w:val="18"/>
        </w:rPr>
        <w:t xml:space="preserve">γορών </w:t>
      </w:r>
      <w:r>
        <w:rPr>
          <w:bCs/>
          <w:sz w:val="18"/>
          <w:szCs w:val="18"/>
        </w:rPr>
        <w:t xml:space="preserve">του άρθρου 33 του Ν. 4849/2021 στα πλαίσια ολιγοήμερων εορταστικών εκδηλώσεων (Θρησκευτικά πανηγύρια, Χριστουγεννιάτικες αγορές, πολιτιστικές και λοιπές εκδηλώσεις στη Δημοτική Κοινότητα Νάουσας και </w:t>
      </w:r>
      <w:r w:rsidRPr="00B64E84">
        <w:rPr>
          <w:bCs/>
          <w:sz w:val="18"/>
          <w:szCs w:val="18"/>
        </w:rPr>
        <w:t>στις Τοπικές Κοινότητες του Δήμου, κατ΄εφαρμογή των διατάξεων του Ν. 4849/2021 ΦΕΚ Α 207</w:t>
      </w:r>
      <w:r>
        <w:rPr>
          <w:rFonts w:cstheme="minorHAnsi"/>
          <w:b/>
        </w:rPr>
        <w:t>».</w:t>
      </w:r>
    </w:p>
    <w:p w:rsidR="000A358E" w:rsidRDefault="000A358E" w:rsidP="000A358E">
      <w:pPr>
        <w:suppressAutoHyphens/>
        <w:spacing w:after="0" w:line="240" w:lineRule="auto"/>
        <w:jc w:val="both"/>
        <w:rPr>
          <w:rFonts w:cstheme="minorHAnsi"/>
        </w:rPr>
      </w:pPr>
    </w:p>
    <w:p w:rsidR="000A358E" w:rsidRDefault="000A358E" w:rsidP="000A358E">
      <w:pPr>
        <w:jc w:val="both"/>
        <w:rPr>
          <w:rFonts w:cstheme="minorHAnsi"/>
          <w:sz w:val="18"/>
          <w:szCs w:val="18"/>
        </w:rPr>
      </w:pPr>
      <w:r>
        <w:rPr>
          <w:rFonts w:cstheme="minorHAnsi"/>
        </w:rPr>
        <w:tab/>
      </w:r>
      <w:r>
        <w:rPr>
          <w:rFonts w:cstheme="minorHAnsi"/>
          <w:sz w:val="18"/>
          <w:szCs w:val="18"/>
        </w:rPr>
        <w:t>Στη Νάουσα σήμερα, ημέρα Τετάρτη 25-01-2023  και ώρα 10.00 π.μ. προσήλθαν τα  μέλη της Επιτροπής Ποιότητας Ζωής του Δήμου Νάουσας για την πραγματοποίηση της 1</w:t>
      </w:r>
      <w:r>
        <w:rPr>
          <w:rFonts w:cstheme="minorHAnsi"/>
          <w:sz w:val="18"/>
          <w:szCs w:val="18"/>
          <w:vertAlign w:val="superscript"/>
        </w:rPr>
        <w:t>ης</w:t>
      </w:r>
      <w:r>
        <w:rPr>
          <w:rFonts w:cstheme="minorHAnsi"/>
          <w:sz w:val="18"/>
          <w:szCs w:val="18"/>
        </w:rPr>
        <w:t xml:space="preserve"> συνεδρίασης 2023 μετά από την υπ΄ αριθμ. 1447/20-01-2023 έγγραφη πρόσκληση του Προέδρου κ. Τριανταφύλλου Γιώργου, σύμφωνα με το άρθρο 75, ν3852/2010 (ΦΕΚ α΄ 87).</w:t>
      </w:r>
    </w:p>
    <w:p w:rsidR="000A358E" w:rsidRDefault="000A358E" w:rsidP="000A358E">
      <w:pPr>
        <w:jc w:val="both"/>
        <w:rPr>
          <w:rFonts w:cstheme="minorHAnsi"/>
          <w:b/>
          <w:sz w:val="18"/>
          <w:szCs w:val="18"/>
        </w:rPr>
      </w:pPr>
      <w:r>
        <w:rPr>
          <w:rFonts w:cstheme="minorHAnsi"/>
          <w:b/>
          <w:sz w:val="18"/>
          <w:szCs w:val="18"/>
        </w:rPr>
        <w:t>ΠΑΡΟΝΤΕΣ                                                            ΑΠΟΝΤΕΣ</w:t>
      </w:r>
    </w:p>
    <w:p w:rsidR="000A358E" w:rsidRDefault="000A358E" w:rsidP="000A358E">
      <w:pPr>
        <w:jc w:val="both"/>
        <w:rPr>
          <w:rFonts w:cstheme="minorHAnsi"/>
          <w:b/>
          <w:sz w:val="18"/>
          <w:szCs w:val="18"/>
        </w:rPr>
      </w:pPr>
      <w:r>
        <w:rPr>
          <w:rFonts w:cstheme="minorHAnsi"/>
          <w:b/>
          <w:sz w:val="18"/>
          <w:szCs w:val="18"/>
        </w:rPr>
        <w:t xml:space="preserve">ΤΡΙΑΝΤΑΦΥΛΛΟΥ ΓΕΩΡΓΙΟΣ                            ΚΟΥΤΣΟΓΙΑΝΝΗΣ ΝΙΚΟΛΑΟΣ     </w:t>
      </w:r>
    </w:p>
    <w:p w:rsidR="000A358E" w:rsidRDefault="000A358E" w:rsidP="000A358E">
      <w:pPr>
        <w:jc w:val="both"/>
        <w:rPr>
          <w:rFonts w:cstheme="minorHAnsi"/>
          <w:b/>
          <w:sz w:val="18"/>
          <w:szCs w:val="18"/>
        </w:rPr>
      </w:pPr>
      <w:r>
        <w:rPr>
          <w:rFonts w:cstheme="minorHAnsi"/>
          <w:b/>
          <w:sz w:val="18"/>
          <w:szCs w:val="18"/>
        </w:rPr>
        <w:t>ΒΑΣΙΛΕΙΑΔΗΣ ΧΡΗΣΤΟΣ                                    ΛΑΖΑΡΙΔΟΥ ΔΕΣΠΟΙΝΑ</w:t>
      </w:r>
    </w:p>
    <w:p w:rsidR="000A358E" w:rsidRDefault="000A358E" w:rsidP="000A358E">
      <w:pPr>
        <w:jc w:val="both"/>
        <w:rPr>
          <w:rFonts w:cstheme="minorHAnsi"/>
          <w:b/>
          <w:sz w:val="18"/>
          <w:szCs w:val="18"/>
        </w:rPr>
      </w:pPr>
      <w:r>
        <w:rPr>
          <w:rFonts w:cstheme="minorHAnsi"/>
          <w:b/>
          <w:sz w:val="18"/>
          <w:szCs w:val="18"/>
        </w:rPr>
        <w:t>ΤΖΟΥΒΑΡΑΣ ΒΑΣΙΛΕΙΟΣ                                    ΠΑΡΘΕΝΟΠΟΥΛΟΣ ΙΩΑΝΝΗΣ</w:t>
      </w:r>
    </w:p>
    <w:p w:rsidR="000A358E" w:rsidRDefault="000A358E" w:rsidP="000A358E">
      <w:pPr>
        <w:jc w:val="both"/>
        <w:rPr>
          <w:rFonts w:cstheme="minorHAnsi"/>
          <w:b/>
          <w:sz w:val="18"/>
          <w:szCs w:val="18"/>
        </w:rPr>
      </w:pPr>
      <w:r>
        <w:rPr>
          <w:rFonts w:cstheme="minorHAnsi"/>
          <w:b/>
          <w:sz w:val="18"/>
          <w:szCs w:val="18"/>
        </w:rPr>
        <w:t>ΜΠΑΛΤΑΤΖΙΔΟΥ ΘΕΟΔΩΡΑ                             ΧΑΤΖΗΙΩΑΝΝΙΔΗΣ ΑΛΕΞΑΝΔΡΟΣ</w:t>
      </w:r>
    </w:p>
    <w:p w:rsidR="000A358E" w:rsidRDefault="000A358E" w:rsidP="000A358E">
      <w:pPr>
        <w:jc w:val="both"/>
        <w:rPr>
          <w:rFonts w:cstheme="minorHAnsi"/>
          <w:b/>
          <w:sz w:val="18"/>
          <w:szCs w:val="18"/>
        </w:rPr>
      </w:pPr>
      <w:r>
        <w:rPr>
          <w:rFonts w:cstheme="minorHAnsi"/>
          <w:b/>
          <w:sz w:val="18"/>
          <w:szCs w:val="18"/>
        </w:rPr>
        <w:t>ΚΑΡΑΓΙΑΝΝΙΔΗΣ ΑΝΤΩΝΙΟΣ</w:t>
      </w:r>
    </w:p>
    <w:p w:rsidR="000A358E" w:rsidRDefault="000A358E" w:rsidP="000A358E">
      <w:pPr>
        <w:jc w:val="both"/>
        <w:rPr>
          <w:rFonts w:cstheme="minorHAnsi"/>
          <w:sz w:val="18"/>
          <w:szCs w:val="18"/>
        </w:rPr>
      </w:pPr>
      <w:r>
        <w:rPr>
          <w:rFonts w:cstheme="minorHAnsi"/>
          <w:sz w:val="18"/>
          <w:szCs w:val="18"/>
        </w:rPr>
        <w:t>Αφού διαπιστώθηκε η νόμιμη απαρτία άρχισε η Συνεδρίαση.</w:t>
      </w:r>
    </w:p>
    <w:p w:rsidR="000A358E" w:rsidRDefault="000A358E" w:rsidP="000A358E">
      <w:pPr>
        <w:jc w:val="both"/>
        <w:rPr>
          <w:bCs/>
          <w:sz w:val="18"/>
          <w:szCs w:val="18"/>
        </w:rPr>
      </w:pPr>
      <w:r>
        <w:rPr>
          <w:rFonts w:cstheme="minorHAnsi"/>
          <w:sz w:val="18"/>
          <w:szCs w:val="18"/>
        </w:rPr>
        <w:tab/>
      </w:r>
      <w:r w:rsidRPr="00736E0C">
        <w:rPr>
          <w:rFonts w:cstheme="minorHAnsi"/>
          <w:sz w:val="18"/>
          <w:szCs w:val="18"/>
        </w:rPr>
        <w:t xml:space="preserve"> Το </w:t>
      </w:r>
      <w:r>
        <w:rPr>
          <w:rFonts w:cstheme="minorHAnsi"/>
          <w:sz w:val="18"/>
          <w:szCs w:val="18"/>
        </w:rPr>
        <w:t>4</w:t>
      </w:r>
      <w:r w:rsidRPr="00736E0C">
        <w:rPr>
          <w:rFonts w:cstheme="minorHAnsi"/>
          <w:sz w:val="18"/>
          <w:szCs w:val="18"/>
          <w:vertAlign w:val="superscript"/>
        </w:rPr>
        <w:t>ο</w:t>
      </w:r>
      <w:r w:rsidRPr="00736E0C">
        <w:rPr>
          <w:rFonts w:cstheme="minorHAnsi"/>
          <w:sz w:val="18"/>
          <w:szCs w:val="18"/>
        </w:rPr>
        <w:t xml:space="preserve"> θέμα της ημερήσιας διάταξης αφορά την έγκριση</w:t>
      </w:r>
      <w:r>
        <w:rPr>
          <w:sz w:val="18"/>
          <w:szCs w:val="18"/>
        </w:rPr>
        <w:t xml:space="preserve"> ή μη</w:t>
      </w:r>
      <w:r w:rsidRPr="00B64E84">
        <w:rPr>
          <w:b/>
          <w:sz w:val="18"/>
          <w:szCs w:val="18"/>
        </w:rPr>
        <w:t xml:space="preserve"> </w:t>
      </w:r>
      <w:r w:rsidRPr="00C53284">
        <w:rPr>
          <w:sz w:val="18"/>
          <w:szCs w:val="18"/>
        </w:rPr>
        <w:t>εναρμόνισης</w:t>
      </w:r>
      <w:r>
        <w:rPr>
          <w:b/>
          <w:sz w:val="18"/>
          <w:szCs w:val="18"/>
        </w:rPr>
        <w:t xml:space="preserve"> </w:t>
      </w:r>
      <w:r w:rsidRPr="00C53284">
        <w:rPr>
          <w:sz w:val="18"/>
          <w:szCs w:val="18"/>
        </w:rPr>
        <w:t>υφιστάμενου</w:t>
      </w:r>
      <w:r>
        <w:rPr>
          <w:b/>
          <w:sz w:val="18"/>
          <w:szCs w:val="18"/>
        </w:rPr>
        <w:t xml:space="preserve"> </w:t>
      </w:r>
      <w:r w:rsidRPr="00B64E84">
        <w:rPr>
          <w:bCs/>
          <w:sz w:val="18"/>
          <w:szCs w:val="18"/>
        </w:rPr>
        <w:t xml:space="preserve">κανονισμού λειτουργίας </w:t>
      </w:r>
      <w:r>
        <w:rPr>
          <w:bCs/>
          <w:sz w:val="18"/>
          <w:szCs w:val="18"/>
        </w:rPr>
        <w:t>β</w:t>
      </w:r>
      <w:r w:rsidRPr="00B64E84">
        <w:rPr>
          <w:bCs/>
          <w:sz w:val="18"/>
          <w:szCs w:val="18"/>
        </w:rPr>
        <w:t xml:space="preserve">ραχυχρόνιων </w:t>
      </w:r>
      <w:r>
        <w:rPr>
          <w:bCs/>
          <w:sz w:val="18"/>
          <w:szCs w:val="18"/>
        </w:rPr>
        <w:t>υπαίθριων α</w:t>
      </w:r>
      <w:r w:rsidRPr="00B64E84">
        <w:rPr>
          <w:bCs/>
          <w:sz w:val="18"/>
          <w:szCs w:val="18"/>
        </w:rPr>
        <w:t xml:space="preserve">γορών </w:t>
      </w:r>
      <w:r>
        <w:rPr>
          <w:bCs/>
          <w:sz w:val="18"/>
          <w:szCs w:val="18"/>
        </w:rPr>
        <w:t xml:space="preserve">του άρθρου 33 του Ν. 4849/2021 στα πλαίσια ολιγοήμερων εορταστικών εκδηλώσεων (Θρησκευτικά πανηγύρια, Χριστουγεννιάτικες αγορές, πολιτιστικές και λοιπές εκδηλώσεις στη Δημοτική Κοινότητα Νάουσας και </w:t>
      </w:r>
      <w:r w:rsidRPr="00B64E84">
        <w:rPr>
          <w:bCs/>
          <w:sz w:val="18"/>
          <w:szCs w:val="18"/>
        </w:rPr>
        <w:t>στις Τοπικές Κοινότητες του Δήμου, κατ΄εφαρμογή των διατάξεων του Ν. 4849/2021 ΦΕΚ Α 207</w:t>
      </w:r>
      <w:r>
        <w:rPr>
          <w:bCs/>
          <w:sz w:val="18"/>
          <w:szCs w:val="18"/>
        </w:rPr>
        <w:t>.</w:t>
      </w:r>
    </w:p>
    <w:p w:rsidR="000A358E" w:rsidRDefault="000A358E" w:rsidP="000A358E">
      <w:pPr>
        <w:jc w:val="both"/>
        <w:rPr>
          <w:rFonts w:cstheme="minorHAnsi"/>
          <w:sz w:val="18"/>
          <w:szCs w:val="18"/>
        </w:rPr>
      </w:pPr>
      <w:r>
        <w:rPr>
          <w:rFonts w:cstheme="minorHAnsi"/>
          <w:sz w:val="18"/>
          <w:szCs w:val="18"/>
        </w:rPr>
        <w:t>Ο Πρόεδρος πήρε τον λόγο και διάβασε στα μέλη την εισήγηση του τμήματος αδειοδοτήσεων  του Δήμου Νάουσας η οποία αναφέρει ότι:</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 Με τη δημοσίευση του Ν. 4849/2021 ΦΕΚ 207 Α,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 προκύπτει η ανάγκη ψήφισης κανονιστικής απόφασης από το Δημοτικό Συμβούλιο του Δήμου, για εναρμόνιση του υφιστάμενου κανονισμού λειτουργίας και οργάνωσης βραχυχρόνιων αγορών, της με αρ. 304/2018 απόφασης του Δ.Σ του Δήμου Η.Π. Νάουσας, σύμφωνα με τις διατάξεις του κεφ. Η, της παρ. 9 περ. α του άρθρου 66 του Ν. 4849/2021 ΦΕΚ Α 207,</w:t>
      </w:r>
      <w:r w:rsidRPr="000A358E">
        <w:rPr>
          <w:rFonts w:asciiTheme="minorHAnsi" w:hAnsiTheme="minorHAnsi" w:cstheme="minorHAnsi"/>
          <w:bCs/>
          <w:sz w:val="18"/>
          <w:szCs w:val="18"/>
        </w:rPr>
        <w:t xml:space="preserve"> λόγο κατάργησης των άρθρων 1 εως 60 του Ν. 4497/2017</w:t>
      </w:r>
      <w:r w:rsidRPr="000A358E">
        <w:rPr>
          <w:rFonts w:asciiTheme="minorHAnsi" w:hAnsiTheme="minorHAnsi" w:cstheme="minorHAnsi"/>
          <w:sz w:val="18"/>
          <w:szCs w:val="18"/>
        </w:rPr>
        <w:t xml:space="preserve">. </w:t>
      </w:r>
    </w:p>
    <w:p w:rsidR="000A358E" w:rsidRPr="000A358E" w:rsidRDefault="000A358E" w:rsidP="000A358E">
      <w:pPr>
        <w:jc w:val="both"/>
        <w:rPr>
          <w:rFonts w:cstheme="minorHAnsi"/>
          <w:sz w:val="18"/>
          <w:szCs w:val="18"/>
        </w:rPr>
      </w:pPr>
      <w:r w:rsidRPr="000A358E">
        <w:rPr>
          <w:rFonts w:cstheme="minorHAnsi"/>
          <w:sz w:val="18"/>
          <w:szCs w:val="18"/>
        </w:rPr>
        <w:t xml:space="preserve"> Αρμόδια αρχή και φορέας για την εύρυθμη λειτουργία των βραχυχρόνιων αγορών ορίζεται ο Δήμος (άρθρο 2 παρ. 13 του Ν. 4849/2021) εντός των ορίων του οποίου αυτές λειτουργούν. Η ίδρυση, η χωροθέτηση, η κατάργηση, η μετακίνηση, η επέκταση, η έκδοση κανονισμού λειτουργίας με τον οποίο θα απορυθμίζεται κάθε θέμα σχετικό με τη λειτουργία των ανωτέρω αγορών, που δεν ορίζεται στον παρόντα νόμο, όπως π.χ. το ύψος κι ο τρόπος καταβολής του ημερήσιου τέλους χρήσης, η κατάρτιση τοπογραφικού διαγράμματος, η καταχώρηση τους στο πληροφοριακό σύστημα του Ο.Π.Σ.Α.Α., η έκδοση προκήρυξης για απόδοση θέσεων, η συλλογή και αξιολόγηση των αιτήσεων, η εποπτεία της διαδικασίας και η απόδοση θέσεων στους πωλητές, είναι από τις αρμοδιότητες που έχει ο οικείος Δήμος  για τις βραχυχρόνιες αγορές που πρόκειται να λειτουργήσουν στην εδαφική του κυριότητα, οι οποίες αποτελούν μορφή άσκησης υπαίθριου εμπορίου (άρθρο 3 παρ. 1), είναι οργανωμένες υπαίθριες αγορές με σαφή και καθορισμένη περιορισμένη διάρκεια, διοργανώνονται στα πλαίσια </w:t>
      </w:r>
      <w:r w:rsidRPr="000A358E">
        <w:rPr>
          <w:rFonts w:cstheme="minorHAnsi"/>
          <w:sz w:val="18"/>
          <w:szCs w:val="18"/>
        </w:rPr>
        <w:lastRenderedPageBreak/>
        <w:t xml:space="preserve">ολιγοήμερου θρησκευτικού εορτασμού (Θρησκευτικά πανηγύρια), Χριστουγεννιάτικων αγορών, πολιτιστικών, επετειακών και λοιπών εκδηλώσεων, εμποροπανηγύρεις (άρθρο 2 παρ. 6) κ.α., μετά από την επιλογή των χώρων (δημόσιο, δημοτικό, ή μισθωμένο) με απόφαση της αρμόδιας αρχής (παρ. 1 άρθρο 25), στους οποίους θα υπάρχει ελεύθερη και εύκολη πρόσβαση για το κοινό, περιλαμβανομένων και των ατόμων με αναπηρία, ιδίως σε οδούς, πλατείες, πάρκα και εξωτερικούς χώρους εκκλησιών. </w:t>
      </w:r>
    </w:p>
    <w:p w:rsidR="000A358E" w:rsidRPr="000A358E" w:rsidRDefault="000A358E" w:rsidP="000A358E">
      <w:pPr>
        <w:jc w:val="both"/>
        <w:rPr>
          <w:rFonts w:cstheme="minorHAnsi"/>
          <w:sz w:val="18"/>
          <w:szCs w:val="18"/>
        </w:rPr>
      </w:pPr>
      <w:r w:rsidRPr="000A358E">
        <w:rPr>
          <w:rFonts w:cstheme="minorHAnsi"/>
          <w:sz w:val="18"/>
          <w:szCs w:val="18"/>
        </w:rPr>
        <w:t>Η απόφαση ορισμού των χώρων εκδίδεται μετά από σύμφωνη γνώμη της αρμόδιας αστυνομικής αρχής σχετικά με τις επιπτώσεις στην κυκλοφορία πεζών και οχημάτων. Η γνώμη (απάντηση) της ανωτέρω αρχής υποβάλλεται εντός προθεσμίας τριάντα (30) ημερών, σε περίπτωση που αυτή παρέλθει άπρακτη, τότε ο φορέας μπορεί να εκδώσει την απόφαση αυτή χωρίς τη γνώμη της ανωτέρω αρχής, οφείλοντας να διασφαλίζει ότι με τον ορισμό των χώρων λειτουργίας των βραχυχρόνιων αγορών δεν θα εμποδίζεται η πρόσβαση σε σχολεία,</w:t>
      </w:r>
      <w:r w:rsidRPr="000A358E">
        <w:rPr>
          <w:rFonts w:eastAsia="Times New Roman" w:cstheme="minorHAnsi"/>
          <w:sz w:val="18"/>
          <w:szCs w:val="18"/>
        </w:rPr>
        <w:t xml:space="preserve"> νοσοκομεία, κέντρα υγείας, σταθμούς του αστικού και του προαστιακού σιδηρόδρομου, σταθμούς υπεραστικών λεωφορείων, αρχαιολογικούς χώρους, μουσεία, μνημεία, χώρους άσκησης θρησκευτικής λατρείας, αστυνομικούς, λιμενικούς πυροσβεστικούς σταθμούς, εισόδους κατοικιών και καταστημάτων, ξενοδοχειακές μονάδες, καθώς και ότι δεν δυσχεραίνονται η λειτουργία των ανωτέρω και ο εφοδιασμός κάθε είδους καταστημάτων και ξενοδοχειακών επιχειρήσεων</w:t>
      </w:r>
      <w:r w:rsidRPr="000A358E">
        <w:rPr>
          <w:rFonts w:cstheme="minorHAnsi"/>
          <w:sz w:val="18"/>
          <w:szCs w:val="18"/>
        </w:rPr>
        <w:t xml:space="preserve">. </w:t>
      </w:r>
    </w:p>
    <w:p w:rsidR="000A358E" w:rsidRPr="000A358E" w:rsidRDefault="000A358E" w:rsidP="000A358E">
      <w:pPr>
        <w:jc w:val="both"/>
        <w:rPr>
          <w:rFonts w:cstheme="minorHAnsi"/>
          <w:sz w:val="18"/>
          <w:szCs w:val="18"/>
        </w:rPr>
      </w:pPr>
      <w:r w:rsidRPr="000A358E">
        <w:rPr>
          <w:rFonts w:cstheme="minorHAnsi"/>
          <w:sz w:val="18"/>
          <w:szCs w:val="18"/>
        </w:rPr>
        <w:t>Η απόφαση αυτή κοινοποιείται στην οικεία Περιφέρεια στην οποία υπάγεται ο Δήμος, συνοδευόμενη από τον κανονισμό λειτουργίας, το τοπογραφικό διάγραμμα της κάθε βραχυχρόνιας αγοράς.</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Με τον κανονισμό λειτουργίας θα ρυθμίζονται οι ειδικότεροι όροι λειτουργίας των βραχυχρόνιων αγορών, όπως: τα όρια της αγοράς, η χωροθέτηση των θέσεων σε αυτήν, η διάρκεια και το ωράριο λειτουργίας, ο αριθμός των θέσεων με αρίθμηση ανά είδος πώλησης και κατηγορία πωλητή, αναφορά ότι δεν θα επιτρέπεται η ταυτόχρονη δραστηριοποίηση στις ανωτέρω αγορές, περισσοτέρων από ένα (1) πωλητή στην ίδια θέση, οι τυχόν ελάχιστες αποστάσεις από καταστήματα πώλησης συναφών προϊόντων και σημεία ενδιαφέροντος, τα είδη προϊόντων και τροφίμων που θα διατίθενται σε αυτές, οι παρεχόμενες υπηρεσίες ανά κατηγορία πωλητή, οι κενές θέσεις, οι όροι έκδοσης βεβαίωσης δραστηριοποίησης ετήσιας διάρκειας, οι προϋποθέσεις συμμετοχής σε αυτές, η διαδικασία έγκρισης συμμετοχής (αδειοδότηση), τα δικαιολογητικά για τη συμμετοχή, το ύψος του καταβαλλόμενου τέλους θέσης για το σύνολο του χρόνου δραστηριοποίησης κι ο τρόπος καταβολής αυτού, καθώς και ειδικότερα ζητήματα που ίσως δεν αναφέρονται στον παρόντα νόμο, όπως οι κυρώσεις που επιβάλλονται από το φορέα λειτουργίας σε περίπτωση παραβίασης του κανονισμού λειτουργίας της βραχυχρόνιας αγοράς (οι διοικητικές κυρώσεις του άρθρου 62 δεν είναι αντικείμενο του κανονισμού), η διασφάλιση της αισθητικής και καθαριότητας του χώρου, τη διασφάλιση της υγιεινής και ασφάλειας των προσφερόμενων τροφίμων και ποτών, την προστασία της δημόσιας υγείας με τήρηση των μέτρων κατά της διασποράς του κορωνοιού όπως κάθε φορά θα ισχύουν, της τήρησης της τάξης και της εύρυθμης λειτουργιάς της αγοράς καθώς και της ομοιόμορφης τοποθέτησης προσωρινών στεγάστρων, ή σκιάστρων ανοιχτού τύπου, οι οποίες θα εγκαθίστανται από το φορέα λειτουργίας, ύστερα από έγκριση της τεχνικής υπηρεσίας του Δήμου, σχετικά με την ασφάλεια χρήσης και την στατική επάρκεια των κατασκευών αυτών (άρθρο 25 παρ. 4 και 5).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Τον κανονισμό λειτουργίας, θα συνοδεύουν οι αποφάσεις των τοπικών συμβουλίων της κάθε Κοινότητας, η απόφαση ίδρυσης και τα τοπογραφικά διαγράμματα της κάθε αγοράς.</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Επίσης ο Δήμος οφείλει να προχωρήσει σε απόφαση σύστασης τριμελούς επιτροπής διενέργειας κλήρωσης με ορισμό αιρετών του Δήμου, ως μέλη της σε αυτές με τους αναπληρωτές τους, η οποία θα έχει διάρκεια που θα ορίζει η απόφαση, σε περίπτωση ισοψηφίας, ή περισσοτέρων αιτήσεων από τις προβλεπόμενες θέσεις.</w:t>
      </w:r>
    </w:p>
    <w:p w:rsidR="000A358E" w:rsidRPr="000A358E" w:rsidRDefault="000A358E" w:rsidP="000A358E">
      <w:pPr>
        <w:tabs>
          <w:tab w:val="center" w:pos="2160"/>
        </w:tabs>
        <w:jc w:val="center"/>
        <w:rPr>
          <w:rFonts w:eastAsia="Times New Roman" w:cstheme="minorHAnsi"/>
          <w:sz w:val="18"/>
          <w:szCs w:val="18"/>
          <w:u w:val="single"/>
        </w:rPr>
      </w:pPr>
      <w:r w:rsidRPr="000A358E">
        <w:rPr>
          <w:rFonts w:eastAsia="Times New Roman" w:cstheme="minorHAnsi"/>
          <w:sz w:val="18"/>
          <w:szCs w:val="18"/>
          <w:u w:val="single"/>
        </w:rPr>
        <w:t>ΣΧΕΔΙΟ</w:t>
      </w:r>
    </w:p>
    <w:p w:rsidR="000A358E" w:rsidRPr="000A358E" w:rsidRDefault="000A358E" w:rsidP="000A358E">
      <w:pPr>
        <w:pBdr>
          <w:top w:val="single" w:sz="4" w:space="1" w:color="auto"/>
          <w:left w:val="single" w:sz="4" w:space="4" w:color="auto"/>
          <w:bottom w:val="single" w:sz="4" w:space="1" w:color="auto"/>
          <w:right w:val="single" w:sz="4" w:space="4" w:color="auto"/>
        </w:pBdr>
        <w:ind w:hanging="10"/>
        <w:jc w:val="both"/>
        <w:rPr>
          <w:rFonts w:cstheme="minorHAnsi"/>
          <w:sz w:val="18"/>
          <w:szCs w:val="18"/>
        </w:rPr>
      </w:pPr>
      <w:r w:rsidRPr="000A358E">
        <w:rPr>
          <w:rFonts w:eastAsia="Times New Roman" w:cstheme="minorHAnsi"/>
          <w:sz w:val="18"/>
          <w:szCs w:val="18"/>
        </w:rPr>
        <w:t>«ΕΓΚΡΙΣΗ Η ΜΗ ΕΝΑΡΜΟΝΙΣΗΣ ΚΑΝΟΝΙΣΜΟΥ ΛΕΙΤΟΥΡΓΙΑΣ ΒΡΑΧΥΧΡΟΝΙΩΝ ΟΡΓΑΝΩΜΕΝΩΝ ΥΠΑΙΘΡΙΩΝ ΑΓΟΡΩΝ ΤΗΣ ΜΕ ΑΡ. 304/2018 ΑΠΟΦΑΣΗΣ ΤΟΥ Δ.Σ. ΠΟΥ ΔΙΕΞΑΓΩΝΤΑΙ ΣΤΑ ΠΛΑΙΣΙΑ ΟΛΙΓΟΗΜΕΡΟΥ ΘΡΗΚΕΥΤΙΚΟΥ ΕΟΡΤΑΣΜΟΥ ΚΑΙ ΛΟΙΠΩΝ ΕΚΔΗΛΩΣΕΩΝ, ΣΤΗ ΔΗΜΟΤΙΚΗ ΚΟΙΝΟΤΗΤΑ ΝΑΟΥΣΑΣ ΚΑΙ ΣΤΙΣ ΤΟΠΙΚΕΣ ΚΟΙΝΟΤΗΤΕΣ ΤΟΥ ΔΗΜΟΥ, ΚΑΤ’ ΕΦΑΡΜΟΓΗ ΤΩΝ ΔΙΑΤΑΞΕΩΝ ΤΟΥ Ν. 4849/2021 ΦΕΚ Α 207,»</w:t>
      </w:r>
    </w:p>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Νομοθετικό Πλαίσιο</w:t>
      </w:r>
    </w:p>
    <w:p w:rsidR="000A358E" w:rsidRPr="000A358E" w:rsidRDefault="000A358E" w:rsidP="000A358E">
      <w:pPr>
        <w:ind w:hanging="10"/>
        <w:jc w:val="both"/>
        <w:rPr>
          <w:rFonts w:cstheme="minorHAnsi"/>
          <w:sz w:val="18"/>
          <w:szCs w:val="18"/>
        </w:rPr>
      </w:pPr>
      <w:r w:rsidRPr="000A358E">
        <w:rPr>
          <w:rFonts w:eastAsia="Times New Roman" w:cstheme="minorHAnsi"/>
          <w:sz w:val="18"/>
          <w:szCs w:val="18"/>
        </w:rPr>
        <w:t xml:space="preserve">Ο παρών κανονισμός εκδίδεται βάσει των διατάξεων των:  </w:t>
      </w:r>
    </w:p>
    <w:p w:rsidR="000A358E" w:rsidRPr="000A358E" w:rsidRDefault="000A358E" w:rsidP="000A358E">
      <w:pPr>
        <w:numPr>
          <w:ilvl w:val="0"/>
          <w:numId w:val="38"/>
        </w:numPr>
        <w:spacing w:after="0" w:line="240" w:lineRule="auto"/>
        <w:ind w:left="0" w:hanging="300"/>
        <w:jc w:val="both"/>
        <w:rPr>
          <w:rFonts w:cstheme="minorHAnsi"/>
          <w:sz w:val="18"/>
          <w:szCs w:val="18"/>
        </w:rPr>
      </w:pPr>
      <w:r w:rsidRPr="000A358E">
        <w:rPr>
          <w:rFonts w:eastAsia="Times New Roman" w:cstheme="minorHAnsi"/>
          <w:sz w:val="18"/>
          <w:szCs w:val="18"/>
        </w:rPr>
        <w:t xml:space="preserve">Ν. 1080/80 </w:t>
      </w:r>
    </w:p>
    <w:p w:rsidR="000A358E" w:rsidRPr="000A358E" w:rsidRDefault="000A358E" w:rsidP="000A358E">
      <w:pPr>
        <w:numPr>
          <w:ilvl w:val="0"/>
          <w:numId w:val="38"/>
        </w:numPr>
        <w:spacing w:after="0" w:line="240" w:lineRule="auto"/>
        <w:ind w:left="0" w:hanging="300"/>
        <w:jc w:val="both"/>
        <w:rPr>
          <w:rFonts w:cstheme="minorHAnsi"/>
          <w:sz w:val="18"/>
          <w:szCs w:val="18"/>
        </w:rPr>
      </w:pPr>
      <w:r w:rsidRPr="000A358E">
        <w:rPr>
          <w:rFonts w:eastAsia="Times New Roman" w:cstheme="minorHAnsi"/>
          <w:sz w:val="18"/>
          <w:szCs w:val="18"/>
        </w:rPr>
        <w:t xml:space="preserve">Π.Δ. 270/1981 </w:t>
      </w:r>
    </w:p>
    <w:p w:rsidR="000A358E" w:rsidRPr="000A358E" w:rsidRDefault="000A358E" w:rsidP="000A358E">
      <w:pPr>
        <w:numPr>
          <w:ilvl w:val="0"/>
          <w:numId w:val="38"/>
        </w:numPr>
        <w:spacing w:after="0" w:line="240" w:lineRule="auto"/>
        <w:ind w:left="0" w:hanging="300"/>
        <w:jc w:val="both"/>
        <w:rPr>
          <w:rFonts w:cstheme="minorHAnsi"/>
          <w:sz w:val="18"/>
          <w:szCs w:val="18"/>
        </w:rPr>
      </w:pPr>
      <w:r w:rsidRPr="000A358E">
        <w:rPr>
          <w:rFonts w:eastAsia="Times New Roman" w:cstheme="minorHAnsi"/>
          <w:sz w:val="18"/>
          <w:szCs w:val="18"/>
        </w:rPr>
        <w:t xml:space="preserve">Ν. 3463/2006 </w:t>
      </w:r>
    </w:p>
    <w:p w:rsidR="000A358E" w:rsidRPr="000A358E" w:rsidRDefault="000A358E" w:rsidP="000A358E">
      <w:pPr>
        <w:numPr>
          <w:ilvl w:val="0"/>
          <w:numId w:val="38"/>
        </w:numPr>
        <w:spacing w:after="0" w:line="240" w:lineRule="auto"/>
        <w:ind w:left="0" w:hanging="300"/>
        <w:jc w:val="both"/>
        <w:rPr>
          <w:rFonts w:cstheme="minorHAnsi"/>
          <w:sz w:val="18"/>
          <w:szCs w:val="18"/>
        </w:rPr>
      </w:pPr>
      <w:r w:rsidRPr="000A358E">
        <w:rPr>
          <w:rFonts w:eastAsia="Times New Roman" w:cstheme="minorHAnsi"/>
          <w:sz w:val="18"/>
          <w:szCs w:val="18"/>
        </w:rPr>
        <w:t xml:space="preserve">Ν. 3852/2010 </w:t>
      </w:r>
    </w:p>
    <w:p w:rsidR="000A358E" w:rsidRPr="000A358E" w:rsidRDefault="000A358E" w:rsidP="000A358E">
      <w:pPr>
        <w:numPr>
          <w:ilvl w:val="0"/>
          <w:numId w:val="38"/>
        </w:numPr>
        <w:spacing w:after="0" w:line="240" w:lineRule="auto"/>
        <w:ind w:left="0" w:hanging="300"/>
        <w:jc w:val="both"/>
        <w:rPr>
          <w:rFonts w:cstheme="minorHAnsi"/>
          <w:sz w:val="18"/>
          <w:szCs w:val="18"/>
        </w:rPr>
      </w:pPr>
      <w:r w:rsidRPr="000A358E">
        <w:rPr>
          <w:rFonts w:eastAsia="Times New Roman" w:cstheme="minorHAnsi"/>
          <w:sz w:val="18"/>
          <w:szCs w:val="18"/>
        </w:rPr>
        <w:lastRenderedPageBreak/>
        <w:t xml:space="preserve">Ν. 4849/2021 όπως τροποποιήθηκαν &amp; ισχύουν μέχρι σήμερα &amp; αποτελεί </w:t>
      </w:r>
      <w:r w:rsidRPr="000A358E">
        <w:rPr>
          <w:rFonts w:cstheme="minorHAnsi"/>
          <w:sz w:val="18"/>
          <w:szCs w:val="18"/>
        </w:rPr>
        <w:t>κανονιστική</w:t>
      </w:r>
      <w:r w:rsidRPr="000A358E">
        <w:rPr>
          <w:rFonts w:eastAsia="Times New Roman" w:cstheme="minorHAnsi"/>
          <w:sz w:val="18"/>
          <w:szCs w:val="18"/>
        </w:rPr>
        <w:t xml:space="preserve"> διοικητική πράξη που έχει ισχύ ουσιαστικού νόμου. </w:t>
      </w:r>
    </w:p>
    <w:p w:rsidR="000A358E" w:rsidRPr="000A358E" w:rsidRDefault="000A358E" w:rsidP="000A358E">
      <w:pPr>
        <w:jc w:val="both"/>
        <w:rPr>
          <w:rFonts w:eastAsia="Times New Roman" w:cstheme="minorHAnsi"/>
          <w:sz w:val="18"/>
          <w:szCs w:val="18"/>
        </w:rPr>
      </w:pPr>
      <w:r w:rsidRPr="000A358E">
        <w:rPr>
          <w:rFonts w:cstheme="minorHAnsi"/>
          <w:sz w:val="18"/>
          <w:szCs w:val="18"/>
        </w:rPr>
        <w:t xml:space="preserve"> Οι βραχυχρόνιες οργανωμένες υπαίθριες αγορές πλέον σύμφωνα με το νέο νομοθετικό πλαίσιο του Ν. 4849/2021 ΦΕΚ Α 207, </w:t>
      </w:r>
      <w:r w:rsidRPr="000A358E">
        <w:rPr>
          <w:rFonts w:eastAsia="Times New Roman" w:cstheme="minorHAnsi"/>
          <w:sz w:val="18"/>
          <w:szCs w:val="18"/>
        </w:rPr>
        <w:t>ορίζονται με απόφαση της αρμόδιας αρχής.</w:t>
      </w:r>
      <w:r w:rsidRPr="000A358E">
        <w:rPr>
          <w:rFonts w:cstheme="minorHAnsi"/>
          <w:sz w:val="18"/>
          <w:szCs w:val="18"/>
        </w:rPr>
        <w:t xml:space="preserve"> Είναι οργανωμένες υπαίθριες αγορές με σαφή και καθορισμένη περιορισμένη διάρκεια, ανήκουν στις μορφές άσκησης υπαίθριου εμπορίου του άρθρου 3 του νόμου, περιλαμβάνουν τις θρησκευτικού χαρακτήρα αγορές (ολιγοήμερες εορταστικές αγορές, θρησκευτικά πανηγύρια),</w:t>
      </w:r>
      <w:r w:rsidRPr="000A358E">
        <w:rPr>
          <w:rFonts w:eastAsia="Times New Roman" w:cstheme="minorHAnsi"/>
          <w:sz w:val="18"/>
          <w:szCs w:val="18"/>
        </w:rPr>
        <w:t xml:space="preserve"> τις παραδοσιακές εμποροπανηγύρεις που τελούνται μια φορά το έτος, τις Χριστουγεννιάτικες και Πασχαλινές </w:t>
      </w:r>
      <w:r w:rsidRPr="000A358E">
        <w:rPr>
          <w:rFonts w:cstheme="minorHAnsi"/>
          <w:sz w:val="18"/>
          <w:szCs w:val="18"/>
        </w:rPr>
        <w:t>αγορές, τις εμποροπανηγύρεις, τις επετειακές αγορές, πολιτιστικές αγορές κ.α. Αποτελεί εμπορική δραστηριότητα, που ασκείται κατόπιν έκδοσης προκήρυξης απόδοσης θέσης από τον αρμόδιο φορέα το Δήμο σε υπαίθριο καθορισμένο- χωροθετημένο χώρο κατά τον παρόντα κανονισμό λειτουργίας, με τον οποίο καθορίζονται οι ειδικότεροι όροι και οι προϋποθέσεις λειτουργίας αυτών των αγορών.</w:t>
      </w:r>
      <w:r w:rsidRPr="000A358E">
        <w:rPr>
          <w:rFonts w:eastAsia="Times New Roman" w:cstheme="minorHAnsi"/>
          <w:sz w:val="18"/>
          <w:szCs w:val="18"/>
        </w:rPr>
        <w:t xml:space="preserve"> </w:t>
      </w:r>
    </w:p>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Ο αρμόδιος φορέας λειτουργίας εκδίδει κανονισμό με τον οποίο ορίζει τους χώρους λειτουργίας των υπαίθριων οργανωμένων αγορών, με</w:t>
      </w:r>
      <w:r w:rsidRPr="000A358E">
        <w:rPr>
          <w:rFonts w:eastAsia="Times New Roman" w:cstheme="minorHAnsi"/>
          <w:sz w:val="18"/>
          <w:szCs w:val="18"/>
          <w:u w:val="single"/>
        </w:rPr>
        <w:t xml:space="preserve"> </w:t>
      </w:r>
      <w:r w:rsidRPr="000A358E">
        <w:rPr>
          <w:rFonts w:eastAsia="Times New Roman" w:cstheme="minorHAnsi"/>
          <w:sz w:val="18"/>
          <w:szCs w:val="18"/>
        </w:rPr>
        <w:t>συνοδεία τοπογραφικού διαγράμματος, που συντάσσεται με μέριμνα του φορέα λειτουργίας τεχνική υπηρεσία και αποτελεί αναπόσπαστο μέρος αυτού, στο οποίο απεικονίζονται:</w:t>
      </w:r>
    </w:p>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α) τα όρια της βραχυχρόνιας αγοράς </w:t>
      </w:r>
    </w:p>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β) η χωροθέτηση των θέσεων</w:t>
      </w:r>
    </w:p>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γ) το σύνολο των θέσεων που καλύπτουν οι πωλητές με αρίθμηση, αναφορά στο αντικείμενο εκμετάλλευσης κάθε πάγκου πωλητών στις αγορές που απαιτείται και</w:t>
      </w:r>
    </w:p>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δ) οι κενές θέσεις. </w:t>
      </w:r>
    </w:p>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Το τοπογραφικό διάγραμμα, καταχωρείται στο Ο.Π.Σ.Α.Α. και κοινοποιείται στη Γενική Διεύθυνση Ανάπτυξης της οικείας Περιφέρειας, εντός της προθεσμίας της παρ. 2 του άρθρου 56.</w:t>
      </w:r>
    </w:p>
    <w:p w:rsidR="000A358E" w:rsidRPr="000A358E" w:rsidRDefault="000A358E" w:rsidP="000A358E">
      <w:pPr>
        <w:rPr>
          <w:rFonts w:eastAsia="Times New Roman" w:cstheme="minorHAnsi"/>
          <w:sz w:val="18"/>
          <w:szCs w:val="18"/>
        </w:rPr>
      </w:pPr>
      <w:r w:rsidRPr="000A358E">
        <w:rPr>
          <w:rFonts w:cstheme="minorHAnsi"/>
          <w:sz w:val="18"/>
          <w:szCs w:val="18"/>
        </w:rPr>
        <w:t>Δεν επιτρέπεται η ταυτόχρονη δραστηριοποίηση στις ανωτέρω αγορές, περισσοτέρων από ένα (1) πωλητή στην ίδια θέση.</w:t>
      </w:r>
    </w:p>
    <w:p w:rsidR="000A358E" w:rsidRPr="000A358E" w:rsidRDefault="000A358E" w:rsidP="000A358E">
      <w:pPr>
        <w:rPr>
          <w:rFonts w:eastAsia="Times New Roman" w:cstheme="minorHAnsi"/>
          <w:vanish/>
          <w:sz w:val="18"/>
          <w:szCs w:val="18"/>
        </w:rPr>
      </w:pPr>
    </w:p>
    <w:p w:rsidR="000A358E" w:rsidRPr="000A358E" w:rsidRDefault="000A358E" w:rsidP="000A358E">
      <w:pPr>
        <w:rPr>
          <w:rFonts w:eastAsia="Times New Roman" w:cstheme="minorHAnsi"/>
          <w:vanish/>
          <w:sz w:val="18"/>
          <w:szCs w:val="18"/>
        </w:rPr>
      </w:pPr>
    </w:p>
    <w:p w:rsidR="000A358E" w:rsidRPr="000A358E" w:rsidRDefault="000A358E" w:rsidP="000A358E">
      <w:pPr>
        <w:rPr>
          <w:rFonts w:eastAsia="Times New Roman" w:cstheme="minorHAnsi"/>
          <w:vanish/>
          <w:sz w:val="18"/>
          <w:szCs w:val="18"/>
        </w:rPr>
      </w:pPr>
    </w:p>
    <w:p w:rsidR="000A358E" w:rsidRPr="000A358E" w:rsidRDefault="000A358E" w:rsidP="000A358E">
      <w:pPr>
        <w:rPr>
          <w:rFonts w:eastAsia="Times New Roman" w:cstheme="minorHAnsi"/>
          <w:vanish/>
          <w:sz w:val="18"/>
          <w:szCs w:val="18"/>
        </w:rPr>
      </w:pPr>
    </w:p>
    <w:p w:rsidR="000A358E" w:rsidRPr="000A358E" w:rsidRDefault="000A358E" w:rsidP="000A358E">
      <w:pPr>
        <w:rPr>
          <w:rFonts w:eastAsia="Times New Roman" w:cstheme="minorHAnsi"/>
          <w:vanish/>
          <w:sz w:val="18"/>
          <w:szCs w:val="18"/>
        </w:rPr>
      </w:pPr>
    </w:p>
    <w:p w:rsidR="000A358E" w:rsidRPr="000A358E" w:rsidRDefault="000A358E" w:rsidP="000A358E">
      <w:pPr>
        <w:rPr>
          <w:rFonts w:eastAsia="Times New Roman" w:cstheme="minorHAnsi"/>
          <w:vanish/>
          <w:sz w:val="18"/>
          <w:szCs w:val="18"/>
        </w:rPr>
      </w:pPr>
    </w:p>
    <w:p w:rsidR="000A358E" w:rsidRPr="000A358E" w:rsidRDefault="000A358E" w:rsidP="000A358E">
      <w:pPr>
        <w:rPr>
          <w:rFonts w:eastAsia="Times New Roman" w:cstheme="minorHAnsi"/>
          <w:vanish/>
          <w:sz w:val="18"/>
          <w:szCs w:val="18"/>
        </w:rPr>
      </w:pPr>
    </w:p>
    <w:p w:rsidR="000A358E" w:rsidRPr="000A358E" w:rsidRDefault="000A358E" w:rsidP="000A358E">
      <w:pPr>
        <w:rPr>
          <w:rFonts w:eastAsia="Times New Roman" w:cstheme="minorHAnsi"/>
          <w:vanish/>
          <w:sz w:val="18"/>
          <w:szCs w:val="18"/>
        </w:rPr>
      </w:pPr>
    </w:p>
    <w:p w:rsidR="000A358E" w:rsidRPr="000A358E" w:rsidRDefault="000A358E" w:rsidP="000A358E">
      <w:pPr>
        <w:suppressAutoHyphens/>
        <w:jc w:val="both"/>
        <w:textAlignment w:val="baseline"/>
        <w:rPr>
          <w:rFonts w:cstheme="minorHAnsi"/>
          <w:sz w:val="18"/>
          <w:szCs w:val="18"/>
        </w:rPr>
      </w:pPr>
      <w:r w:rsidRPr="000A358E">
        <w:rPr>
          <w:rFonts w:cstheme="minorHAnsi"/>
          <w:sz w:val="18"/>
          <w:szCs w:val="18"/>
        </w:rPr>
        <w:t xml:space="preserve">Ο Δήμος ως αρμόδια αρχή, σύμφωνα με τις διατάξεις του άρθρου 11 και 13 του Ν. 4849/2021, εκδίδει για κάθε βραχυχρόνια αγορά σχετική προκήρυξη εκδήλωσης ενδιαφέροντος για συμμετοχή πωλητών υπαίθριου εμπορίου στη διαδικασία απόδοσης θέσεων δραστηριοποίησης σε χωροθετημένο χώρο της αγοράς, στην οποία κατ’ ελάχιστο περιλαμβάνονται: </w:t>
      </w:r>
    </w:p>
    <w:p w:rsidR="000A358E" w:rsidRPr="000A358E" w:rsidRDefault="000A358E" w:rsidP="000A358E">
      <w:pPr>
        <w:suppressAutoHyphens/>
        <w:jc w:val="both"/>
        <w:textAlignment w:val="baseline"/>
        <w:rPr>
          <w:rFonts w:cstheme="minorHAnsi"/>
          <w:sz w:val="18"/>
          <w:szCs w:val="18"/>
        </w:rPr>
      </w:pPr>
      <w:r w:rsidRPr="000A358E">
        <w:rPr>
          <w:rFonts w:cstheme="minorHAnsi"/>
          <w:sz w:val="18"/>
          <w:szCs w:val="18"/>
        </w:rPr>
        <w:t xml:space="preserve">- οι ημερομηνίες διεξαγωγής της αγοράς, </w:t>
      </w:r>
    </w:p>
    <w:p w:rsidR="000A358E" w:rsidRPr="000A358E" w:rsidRDefault="000A358E" w:rsidP="000A358E">
      <w:pPr>
        <w:suppressAutoHyphens/>
        <w:jc w:val="both"/>
        <w:textAlignment w:val="baseline"/>
        <w:rPr>
          <w:rFonts w:cstheme="minorHAnsi"/>
          <w:sz w:val="18"/>
          <w:szCs w:val="18"/>
        </w:rPr>
      </w:pPr>
      <w:r w:rsidRPr="000A358E">
        <w:rPr>
          <w:rFonts w:cstheme="minorHAnsi"/>
          <w:sz w:val="18"/>
          <w:szCs w:val="18"/>
        </w:rPr>
        <w:t xml:space="preserve">- η προθεσμία υποβολής αιτήσεων και δικαιολογητικών, </w:t>
      </w:r>
    </w:p>
    <w:p w:rsidR="000A358E" w:rsidRPr="000A358E" w:rsidRDefault="000A358E" w:rsidP="000A358E">
      <w:pPr>
        <w:suppressAutoHyphens/>
        <w:jc w:val="both"/>
        <w:textAlignment w:val="baseline"/>
        <w:rPr>
          <w:rFonts w:cstheme="minorHAnsi"/>
          <w:sz w:val="18"/>
          <w:szCs w:val="18"/>
        </w:rPr>
      </w:pPr>
      <w:r w:rsidRPr="000A358E">
        <w:rPr>
          <w:rFonts w:cstheme="minorHAnsi"/>
          <w:sz w:val="18"/>
          <w:szCs w:val="18"/>
        </w:rPr>
        <w:t xml:space="preserve">- ο αριθμός των παραχωρούμενων θέσεων, </w:t>
      </w:r>
    </w:p>
    <w:p w:rsidR="000A358E" w:rsidRPr="000A358E" w:rsidRDefault="000A358E" w:rsidP="000A358E">
      <w:pPr>
        <w:suppressAutoHyphens/>
        <w:jc w:val="both"/>
        <w:textAlignment w:val="baseline"/>
        <w:rPr>
          <w:rFonts w:cstheme="minorHAnsi"/>
          <w:sz w:val="18"/>
          <w:szCs w:val="18"/>
        </w:rPr>
      </w:pPr>
      <w:r w:rsidRPr="000A358E">
        <w:rPr>
          <w:rFonts w:cstheme="minorHAnsi"/>
          <w:sz w:val="18"/>
          <w:szCs w:val="18"/>
        </w:rPr>
        <w:t xml:space="preserve">- οι κατηγορίες πωλητών ανάλογα με το είδος πώλησης (παραγωγοί, επαγγελματίες πωλητές, χειροτέχνες – καλλιτέχνες, πωλητές βραχυχρόνιων αγορών)   </w:t>
      </w:r>
    </w:p>
    <w:p w:rsidR="000A358E" w:rsidRPr="000A358E" w:rsidRDefault="000A358E" w:rsidP="000A358E">
      <w:pPr>
        <w:suppressAutoHyphens/>
        <w:jc w:val="both"/>
        <w:textAlignment w:val="baseline"/>
        <w:rPr>
          <w:rFonts w:cstheme="minorHAnsi"/>
          <w:sz w:val="18"/>
          <w:szCs w:val="18"/>
        </w:rPr>
      </w:pPr>
      <w:r w:rsidRPr="000A358E">
        <w:rPr>
          <w:rFonts w:cstheme="minorHAnsi"/>
          <w:sz w:val="18"/>
          <w:szCs w:val="18"/>
        </w:rPr>
        <w:t xml:space="preserve">- τα προϊόντα, τα είδη των τροφίμων που επιτρέπονται να πωλούνται, τις παρεχόμενες υπηρεσίες </w:t>
      </w:r>
    </w:p>
    <w:p w:rsidR="000A358E" w:rsidRPr="000A358E" w:rsidRDefault="000A358E" w:rsidP="000A358E">
      <w:pPr>
        <w:suppressAutoHyphens/>
        <w:jc w:val="both"/>
        <w:textAlignment w:val="baseline"/>
        <w:rPr>
          <w:rFonts w:cstheme="minorHAnsi"/>
          <w:sz w:val="18"/>
          <w:szCs w:val="18"/>
        </w:rPr>
      </w:pPr>
      <w:r w:rsidRPr="000A358E">
        <w:rPr>
          <w:rFonts w:cstheme="minorHAnsi"/>
          <w:sz w:val="18"/>
          <w:szCs w:val="18"/>
        </w:rPr>
        <w:t xml:space="preserve">- το καταβαλλόμενο ανταποδοτικό τέλος θέσης κι ο τρόπος καταβολής αυτού (ανά ημέρα, κατ αποκοπή) για το σύνολο του χρόνου δραστηριοποίησης στην βραχυχρόνια αγορά, σύμφωνα με όσα ορίζονται στον κανονισμό λειτουργίας του Δήμου. </w:t>
      </w:r>
    </w:p>
    <w:p w:rsidR="000A358E" w:rsidRPr="000A358E" w:rsidRDefault="000A358E" w:rsidP="000A358E">
      <w:pPr>
        <w:suppressAutoHyphens/>
        <w:jc w:val="both"/>
        <w:textAlignment w:val="baseline"/>
        <w:rPr>
          <w:rFonts w:cstheme="minorHAnsi"/>
          <w:sz w:val="18"/>
          <w:szCs w:val="18"/>
        </w:rPr>
      </w:pPr>
      <w:r w:rsidRPr="000A358E">
        <w:rPr>
          <w:rFonts w:cstheme="minorHAnsi"/>
          <w:sz w:val="18"/>
          <w:szCs w:val="18"/>
        </w:rPr>
        <w:t xml:space="preserve">Στο σώμα της ίδιας προκήρυξης, μπορεί να αναφέρεται ότι οι θέσεις που μένουν αδιάθετες, μετά το πέρας της διαδικασίας χορήγησής τους κατόπιν έκδοσης προκήρυξης, επαναπροκηρύσσονται εντός τριμήνου από το πέρας της διαδικασίας, για τη χορήγησή τους. Η ανωτέρω προκήρυξη και η χορήγηση των ανωτέρω αδειών αναρτώνται στο Ο.Π.Σ.Α.Α., με μέριμνα της αρμόδιας για την έκδοση προκήρυξης αρχής και δημοσιεύονται στον διαδικτυακό τόπο της, τριάντα ημέρες (30) πριν την καταλυτική ημερομηνία υποβολής των αιτήσεων. Η </w:t>
      </w:r>
      <w:r w:rsidRPr="000A358E">
        <w:rPr>
          <w:rFonts w:cstheme="minorHAnsi"/>
          <w:sz w:val="18"/>
          <w:szCs w:val="18"/>
        </w:rPr>
        <w:lastRenderedPageBreak/>
        <w:t xml:space="preserve">παράλειψη της ως άνω υποχρέωσης επισύρει τις κυρώσεις της παρ. 7 του άρθρου 62 και συνεπάγεται την απόλυτη ακυρότητα της προκήρυξης. </w:t>
      </w:r>
    </w:p>
    <w:p w:rsidR="000A358E" w:rsidRPr="000A358E" w:rsidRDefault="000A358E" w:rsidP="000A358E">
      <w:pPr>
        <w:suppressAutoHyphens/>
        <w:jc w:val="both"/>
        <w:textAlignment w:val="baseline"/>
        <w:rPr>
          <w:rFonts w:cstheme="minorHAnsi"/>
          <w:sz w:val="18"/>
          <w:szCs w:val="18"/>
        </w:rPr>
      </w:pPr>
      <w:r w:rsidRPr="000A358E">
        <w:rPr>
          <w:rFonts w:cstheme="minorHAnsi"/>
          <w:sz w:val="18"/>
          <w:szCs w:val="18"/>
        </w:rPr>
        <w:t>Αν για τις προβλεπόμενες θέσεις ανά αγορά, υπάρξουν περισσότεροι υποψήφιοι πωλητές από τις θέσεις</w:t>
      </w:r>
      <w:r w:rsidRPr="000A358E">
        <w:rPr>
          <w:rFonts w:eastAsia="Times New Roman" w:cstheme="minorHAnsi"/>
          <w:color w:val="00000A"/>
          <w:sz w:val="18"/>
          <w:szCs w:val="18"/>
          <w:lang w:eastAsia="zh-CN" w:bidi="hi-IN"/>
        </w:rPr>
        <w:t xml:space="preserve"> (ο αριθμός των αιτήσεων είναι μεγαλύτερος από τον αριθμό των θέσεων)</w:t>
      </w:r>
      <w:r w:rsidRPr="000A358E">
        <w:rPr>
          <w:rFonts w:cstheme="minorHAnsi"/>
          <w:sz w:val="18"/>
          <w:szCs w:val="18"/>
        </w:rPr>
        <w:t>, τότε για τη χορήγηση της έγκρισης (άδειας), με μέριμνα της αρμόδιας για την έκδοση προκήρυξης αρχής, διενεργείται δημόσια κλήρωση.</w:t>
      </w:r>
      <w:r w:rsidRPr="000A358E">
        <w:rPr>
          <w:rFonts w:eastAsia="Times New Roman" w:cstheme="minorHAnsi"/>
          <w:color w:val="00000A"/>
          <w:sz w:val="18"/>
          <w:szCs w:val="18"/>
          <w:lang w:eastAsia="zh-CN" w:bidi="hi-IN"/>
        </w:rPr>
        <w:t xml:space="preserve"> Η κλήρωση θα πραγματοποιείται σε συγκεκριμένη ημερομηνία που θα ανακοινώνεται εγκαίρως από την Αρμόδια Υπηρεσία του Δήμου, πριν από την 1</w:t>
      </w:r>
      <w:r w:rsidRPr="000A358E">
        <w:rPr>
          <w:rFonts w:eastAsia="Times New Roman" w:cstheme="minorHAnsi"/>
          <w:color w:val="00000A"/>
          <w:sz w:val="18"/>
          <w:szCs w:val="18"/>
          <w:vertAlign w:val="superscript"/>
          <w:lang w:eastAsia="zh-CN" w:bidi="hi-IN"/>
        </w:rPr>
        <w:t>η</w:t>
      </w:r>
      <w:r w:rsidRPr="000A358E">
        <w:rPr>
          <w:rFonts w:eastAsia="Times New Roman" w:cstheme="minorHAnsi"/>
          <w:color w:val="00000A"/>
          <w:sz w:val="18"/>
          <w:szCs w:val="18"/>
          <w:lang w:eastAsia="zh-CN" w:bidi="hi-IN"/>
        </w:rPr>
        <w:t xml:space="preserve"> ημέρα έναρξης της κάθε εμποροπανήγυρης (βραχυχρόνια αγορά).</w:t>
      </w:r>
    </w:p>
    <w:p w:rsidR="000A358E" w:rsidRPr="000A358E" w:rsidRDefault="000A358E" w:rsidP="000A358E">
      <w:pPr>
        <w:jc w:val="both"/>
        <w:rPr>
          <w:rFonts w:eastAsia="Times New Roman" w:cstheme="minorHAnsi"/>
          <w:color w:val="00000A"/>
          <w:sz w:val="18"/>
          <w:szCs w:val="18"/>
          <w:u w:val="single"/>
          <w:lang w:eastAsia="zh-CN" w:bidi="hi-IN"/>
        </w:rPr>
      </w:pPr>
      <w:r w:rsidRPr="000A358E">
        <w:rPr>
          <w:rFonts w:eastAsia="Times New Roman" w:cstheme="minorHAnsi"/>
          <w:color w:val="00000A"/>
          <w:sz w:val="18"/>
          <w:szCs w:val="18"/>
          <w:u w:val="single"/>
          <w:lang w:eastAsia="zh-CN" w:bidi="hi-IN"/>
        </w:rPr>
        <w:t xml:space="preserve">Για τη συμμετοχή των πωλητών υπαίθριου εμπορίου </w:t>
      </w:r>
      <w:r w:rsidRPr="000A358E">
        <w:rPr>
          <w:rFonts w:eastAsia="Times New Roman" w:cstheme="minorHAnsi"/>
          <w:color w:val="00000A"/>
          <w:sz w:val="18"/>
          <w:szCs w:val="18"/>
          <w:lang w:eastAsia="zh-CN" w:bidi="hi-IN"/>
        </w:rPr>
        <w:t xml:space="preserve">στις βραχυχρόνιες αγορές του Δήμου </w:t>
      </w:r>
      <w:r w:rsidRPr="000A358E">
        <w:rPr>
          <w:rFonts w:eastAsia="Times New Roman" w:cstheme="minorHAnsi"/>
          <w:color w:val="00000A"/>
          <w:sz w:val="18"/>
          <w:szCs w:val="18"/>
          <w:u w:val="single"/>
          <w:lang w:eastAsia="zh-CN" w:bidi="hi-IN"/>
        </w:rPr>
        <w:t>απαιτούνται:</w:t>
      </w:r>
    </w:p>
    <w:p w:rsidR="000A358E" w:rsidRPr="000A358E" w:rsidRDefault="000A358E" w:rsidP="000A358E">
      <w:pPr>
        <w:suppressAutoHyphens/>
        <w:ind w:hanging="796"/>
        <w:jc w:val="both"/>
        <w:textAlignment w:val="baseline"/>
        <w:rPr>
          <w:rFonts w:eastAsia="Times New Roman" w:cstheme="minorHAnsi"/>
          <w:color w:val="00000A"/>
          <w:sz w:val="18"/>
          <w:szCs w:val="18"/>
          <w:lang w:eastAsia="zh-CN" w:bidi="hi-IN"/>
        </w:rPr>
      </w:pPr>
      <w:r w:rsidRPr="000A358E">
        <w:rPr>
          <w:rFonts w:eastAsia="Times New Roman" w:cstheme="minorHAnsi"/>
          <w:color w:val="00000A"/>
          <w:sz w:val="18"/>
          <w:szCs w:val="18"/>
          <w:lang w:eastAsia="zh-CN" w:bidi="hi-IN"/>
        </w:rPr>
        <w:t xml:space="preserve">       1. Αίτηση-Υπεύθυνη Δήλωση, έντυπο της οποίας θα χορηγείται από την Υπηρεσία.</w:t>
      </w:r>
    </w:p>
    <w:p w:rsidR="000A358E" w:rsidRPr="000A358E" w:rsidRDefault="000A358E" w:rsidP="000A358E">
      <w:pPr>
        <w:suppressAutoHyphens/>
        <w:ind w:hanging="283"/>
        <w:jc w:val="both"/>
        <w:textAlignment w:val="baseline"/>
        <w:rPr>
          <w:rFonts w:eastAsia="Times New Roman" w:cstheme="minorHAnsi"/>
          <w:color w:val="00000A"/>
          <w:sz w:val="18"/>
          <w:szCs w:val="18"/>
          <w:lang w:eastAsia="zh-CN" w:bidi="hi-IN"/>
        </w:rPr>
      </w:pPr>
      <w:r w:rsidRPr="000A358E">
        <w:rPr>
          <w:rFonts w:eastAsia="Times New Roman" w:cstheme="minorHAnsi"/>
          <w:color w:val="00000A"/>
          <w:sz w:val="18"/>
          <w:szCs w:val="18"/>
          <w:lang w:eastAsia="zh-CN" w:bidi="hi-IN"/>
        </w:rPr>
        <w:t xml:space="preserve">2. Βεβαίωση </w:t>
      </w:r>
      <w:r w:rsidRPr="000A358E">
        <w:rPr>
          <w:rFonts w:eastAsia="Times New Roman" w:cstheme="minorHAnsi"/>
          <w:sz w:val="18"/>
          <w:szCs w:val="18"/>
          <w:shd w:val="clear" w:color="auto" w:fill="FFFFFF"/>
          <w:lang w:eastAsia="zh-CN" w:bidi="hi-IN"/>
        </w:rPr>
        <w:t xml:space="preserve">δραστηριοποίησης υπαίθριου εμπορίου ετήσιας διάρκειας, ή άδεια </w:t>
      </w:r>
      <w:r w:rsidRPr="000A358E">
        <w:rPr>
          <w:rFonts w:eastAsia="Times New Roman" w:cstheme="minorHAnsi"/>
          <w:color w:val="00000A"/>
          <w:sz w:val="18"/>
          <w:szCs w:val="18"/>
          <w:lang w:eastAsia="zh-CN" w:bidi="hi-IN"/>
        </w:rPr>
        <w:t>λαϊκών αγορών, ή άδεια πλανόδιου, ή στάσιμου εμπορίου, ή άδεια καλλιτέχνη-χειροτέχνη σε ισχύ.</w:t>
      </w:r>
    </w:p>
    <w:p w:rsidR="000A358E" w:rsidRPr="000A358E" w:rsidRDefault="000A358E" w:rsidP="000A358E">
      <w:pPr>
        <w:suppressAutoHyphens/>
        <w:ind w:hanging="283"/>
        <w:jc w:val="both"/>
        <w:textAlignment w:val="baseline"/>
        <w:rPr>
          <w:rFonts w:eastAsia="Times New Roman" w:cstheme="minorHAnsi"/>
          <w:color w:val="00000A"/>
          <w:sz w:val="18"/>
          <w:szCs w:val="18"/>
          <w:lang w:eastAsia="zh-CN" w:bidi="hi-IN"/>
        </w:rPr>
      </w:pPr>
      <w:r w:rsidRPr="000A358E">
        <w:rPr>
          <w:rFonts w:eastAsia="Times New Roman" w:cstheme="minorHAnsi"/>
          <w:color w:val="00000A"/>
          <w:sz w:val="18"/>
          <w:szCs w:val="18"/>
          <w:lang w:eastAsia="zh-CN" w:bidi="hi-IN"/>
        </w:rPr>
        <w:t xml:space="preserve">3. Δημοτική Ενημερότητα (αναζητείται αυτεπάγγελτα από τις αρμόδιες Υπηρεσίες του Δήμου). </w:t>
      </w:r>
    </w:p>
    <w:p w:rsidR="000A358E" w:rsidRPr="000A358E" w:rsidRDefault="000A358E" w:rsidP="000A358E">
      <w:pPr>
        <w:suppressAutoHyphens/>
        <w:ind w:hanging="283"/>
        <w:jc w:val="both"/>
        <w:textAlignment w:val="baseline"/>
        <w:rPr>
          <w:rFonts w:eastAsia="Times New Roman" w:cstheme="minorHAnsi"/>
          <w:color w:val="00000A"/>
          <w:sz w:val="18"/>
          <w:szCs w:val="18"/>
          <w:lang w:eastAsia="zh-CN" w:bidi="hi-IN"/>
        </w:rPr>
      </w:pPr>
      <w:r w:rsidRPr="000A358E">
        <w:rPr>
          <w:rFonts w:eastAsia="Times New Roman" w:cstheme="minorHAnsi"/>
          <w:color w:val="00000A"/>
          <w:sz w:val="18"/>
          <w:szCs w:val="18"/>
          <w:lang w:eastAsia="zh-CN" w:bidi="hi-IN"/>
        </w:rPr>
        <w:t>4. Πιστοποιητικό υγείας, όπου απαιτείται (τρόφιμα – καντίνες).</w:t>
      </w:r>
    </w:p>
    <w:p w:rsidR="000A358E" w:rsidRPr="000A358E" w:rsidRDefault="000A358E" w:rsidP="000A358E">
      <w:pPr>
        <w:suppressAutoHyphens/>
        <w:ind w:hanging="283"/>
        <w:jc w:val="both"/>
        <w:textAlignment w:val="baseline"/>
        <w:rPr>
          <w:rFonts w:eastAsia="Times New Roman" w:cstheme="minorHAnsi"/>
          <w:color w:val="00000A"/>
          <w:sz w:val="18"/>
          <w:szCs w:val="18"/>
          <w:lang w:eastAsia="zh-CN" w:bidi="hi-IN"/>
        </w:rPr>
      </w:pPr>
      <w:r w:rsidRPr="000A358E">
        <w:rPr>
          <w:rFonts w:eastAsia="Times New Roman" w:cstheme="minorHAnsi"/>
          <w:color w:val="00000A"/>
          <w:sz w:val="18"/>
          <w:szCs w:val="18"/>
          <w:lang w:eastAsia="zh-CN" w:bidi="hi-IN"/>
        </w:rPr>
        <w:t xml:space="preserve">5. Στην περίπτωση εκπροσώπησης του ενδιαφερομένου από άλλο φυσικό πρόσωπο, απαιτείται  εξουσιοδότηση διαφορετική για κάθε συμμετοχή σε διαφορετική αγορά θα φέρει τη γνήσια υπογραφή και σφραγίδα από τα ΚΕΠ, ή άλλη δημόσια υπηρεσία. </w:t>
      </w:r>
    </w:p>
    <w:p w:rsidR="000A358E" w:rsidRPr="000A358E" w:rsidRDefault="000A358E" w:rsidP="000A358E">
      <w:pPr>
        <w:suppressAutoHyphens/>
        <w:ind w:hanging="283"/>
        <w:jc w:val="both"/>
        <w:textAlignment w:val="baseline"/>
        <w:rPr>
          <w:rFonts w:eastAsia="Times New Roman" w:cstheme="minorHAnsi"/>
          <w:color w:val="00000A"/>
          <w:sz w:val="18"/>
          <w:szCs w:val="18"/>
          <w:lang w:eastAsia="zh-CN" w:bidi="hi-IN"/>
        </w:rPr>
      </w:pPr>
      <w:r w:rsidRPr="000A358E">
        <w:rPr>
          <w:rFonts w:eastAsia="Times New Roman" w:cstheme="minorHAnsi"/>
          <w:color w:val="00000A"/>
          <w:sz w:val="18"/>
          <w:szCs w:val="18"/>
          <w:lang w:eastAsia="zh-CN" w:bidi="hi-IN"/>
        </w:rPr>
        <w:t xml:space="preserve">6. Κάθε άλλο δικαιολογητικό που θα καθιστά νόμιμο τον δικαιούχο της άδειας στην άσκηση της εμπορικής του δραστηριότητας έναντι κάθε Αρχής. </w:t>
      </w:r>
    </w:p>
    <w:p w:rsidR="000A358E" w:rsidRPr="000A358E" w:rsidRDefault="000A358E" w:rsidP="000A358E">
      <w:pPr>
        <w:suppressAutoHyphens/>
        <w:jc w:val="both"/>
        <w:textAlignment w:val="baseline"/>
        <w:rPr>
          <w:rFonts w:cstheme="minorHAnsi"/>
          <w:sz w:val="18"/>
          <w:szCs w:val="18"/>
        </w:rPr>
      </w:pPr>
      <w:r w:rsidRPr="000A358E">
        <w:rPr>
          <w:rFonts w:cstheme="minorHAnsi"/>
          <w:sz w:val="18"/>
          <w:szCs w:val="18"/>
        </w:rPr>
        <w:t>Οι υποψήφιοι πωλητές υποβάλουν στην αρμόδια αρχή, σύμφωνα με τους όρους της προκήρυξης, την αίτηση και τα δικαιολογητικά, που αφορά τη βραχυχρόνια αγορά στην οποία θέλουν να συμμετέχουν.</w:t>
      </w:r>
    </w:p>
    <w:p w:rsidR="000A358E" w:rsidRPr="000A358E" w:rsidRDefault="000A358E" w:rsidP="000A358E">
      <w:pPr>
        <w:jc w:val="both"/>
        <w:rPr>
          <w:rFonts w:cstheme="minorHAnsi"/>
          <w:sz w:val="18"/>
          <w:szCs w:val="18"/>
        </w:rPr>
      </w:pPr>
      <w:r w:rsidRPr="000A358E">
        <w:rPr>
          <w:rFonts w:cstheme="minorHAnsi"/>
          <w:sz w:val="18"/>
          <w:szCs w:val="18"/>
        </w:rPr>
        <w:t>Οι αιτήσεις συμμετοχής των ενδιαφερομένων με τα δικαιολογητικά, θα υποβάλλονται από τον ίδιο ή από νόμιμα εξουσιοδοτημένο άτομο στο πρωτόκολλο του Δήμου.</w:t>
      </w:r>
    </w:p>
    <w:p w:rsidR="000A358E" w:rsidRPr="000A358E" w:rsidRDefault="000A358E" w:rsidP="000A358E">
      <w:pPr>
        <w:jc w:val="both"/>
        <w:rPr>
          <w:rFonts w:cstheme="minorHAnsi"/>
          <w:sz w:val="18"/>
          <w:szCs w:val="18"/>
        </w:rPr>
      </w:pPr>
      <w:r w:rsidRPr="000A358E">
        <w:rPr>
          <w:rFonts w:cstheme="minorHAnsi"/>
          <w:sz w:val="18"/>
          <w:szCs w:val="18"/>
        </w:rPr>
        <w:t>Στο έντυπο της αίτησης, θα αναγράφονται απαραίτητα: τα προσωπικά στοιχεία του ενδιαφερόμενου πωλητή, το ΑΦΜ, τηλέφωνο επικοινωνίας, διεύθυνση μόνιμης κατοικίας και Τ.Κ. περιοχής, τις ακριβής ημέρες συμμετοχής (για …. ημέρες, από …. εως), το ακριβές είδος πώλησης π.χ. (ενδύματα, θήκες κινητών, άνθη φυτά καλαμπόκι, μαλλί της γριάς, καντίνα κ.α), τη θέση που επιθυμούν ανάλογα με το είδος πώλησης, και τα τ. μ. του πάγκου που θα στήσει (πεντάμετρο ή οκτάμετρο).</w:t>
      </w:r>
    </w:p>
    <w:p w:rsidR="000A358E" w:rsidRPr="000A358E" w:rsidRDefault="000A358E" w:rsidP="000A358E">
      <w:pPr>
        <w:jc w:val="both"/>
        <w:rPr>
          <w:rFonts w:cstheme="minorHAnsi"/>
          <w:sz w:val="18"/>
          <w:szCs w:val="18"/>
        </w:rPr>
      </w:pPr>
      <w:r w:rsidRPr="000A358E">
        <w:rPr>
          <w:rFonts w:cstheme="minorHAnsi"/>
          <w:sz w:val="18"/>
          <w:szCs w:val="18"/>
        </w:rPr>
        <w:t xml:space="preserve">Η μη προσκόμιση των ζητουμένων δικαιολογητικών θα αποκλείει τον ενδιαφερόμενο από τη διαδικασία χορήγησης των εγκρίσεων (αδειών) συμμετοχής. Ο ενδιαφερόμενος που καταθέτει παραπάνω από μια αίτηση θα αποκλείεται αμέσως από την διαδικασία επιλογής. </w:t>
      </w:r>
    </w:p>
    <w:p w:rsidR="000A358E" w:rsidRPr="000A358E" w:rsidRDefault="000A358E" w:rsidP="000A358E">
      <w:pPr>
        <w:rPr>
          <w:rFonts w:eastAsia="Times New Roman" w:cstheme="minorHAnsi"/>
          <w:sz w:val="18"/>
          <w:szCs w:val="18"/>
        </w:rPr>
      </w:pPr>
      <w:r w:rsidRPr="000A358E">
        <w:rPr>
          <w:rFonts w:cstheme="minorHAnsi"/>
          <w:sz w:val="18"/>
          <w:szCs w:val="18"/>
        </w:rPr>
        <w:t>Δεν επιτρέπεται η ταυτόχρονη δραστηριοποίηση στις ανωτέρω αγορές, περισσοτέρων από ένα (1) πωλητή στην ίδια θέση.</w:t>
      </w:r>
    </w:p>
    <w:p w:rsidR="000A358E" w:rsidRPr="000A358E" w:rsidRDefault="000A358E" w:rsidP="000A358E">
      <w:pPr>
        <w:jc w:val="both"/>
        <w:rPr>
          <w:rFonts w:cstheme="minorHAnsi"/>
          <w:sz w:val="18"/>
          <w:szCs w:val="18"/>
        </w:rPr>
      </w:pPr>
      <w:r w:rsidRPr="000A358E">
        <w:rPr>
          <w:rFonts w:cstheme="minorHAnsi"/>
          <w:sz w:val="18"/>
          <w:szCs w:val="18"/>
        </w:rPr>
        <w:t>Για την έκδοση της έγκρισης (άδεια) συμμετοχής από το Δήμο, απαιτείται η προηγούμενη καταβολή του αντίστοιχου τέλους, όπως αυτό καθορίζεται από την εκάστοτε ισχύουσα απόφαση Δημοτικού Συμβουλίου για τον καθορισμό των τελών χρήσης κοινοχρήστων χώρων και θα αναγράφεται στη σχετική προκήρυξη του δήμου για τη συμμετοχή των ενδιαφερομένων.</w:t>
      </w:r>
    </w:p>
    <w:p w:rsidR="000A358E" w:rsidRPr="000A358E" w:rsidRDefault="000A358E" w:rsidP="000A358E">
      <w:pPr>
        <w:jc w:val="both"/>
        <w:rPr>
          <w:rFonts w:cstheme="minorHAnsi"/>
          <w:sz w:val="18"/>
          <w:szCs w:val="18"/>
        </w:rPr>
      </w:pPr>
      <w:r w:rsidRPr="000A358E">
        <w:rPr>
          <w:rFonts w:cstheme="minorHAnsi"/>
          <w:sz w:val="18"/>
          <w:szCs w:val="18"/>
        </w:rPr>
        <w:t>Τέλος η χορήγηση έγκρισης (άδεια) συμμετοχής στην βραχυχρόνια αγορά ανά κοινότητα, θα δίνεται εφόσον ο ενδιαφερόμενος πωλητής είναι δημοτικά ενήμερος και έχει καταβάλει στην ταμειακή υπηρεσία του Δήμου, το αντίστοιχο ποσό τέλους που αναλογεί στη θέση και στο είδος πώλησης.</w:t>
      </w:r>
    </w:p>
    <w:p w:rsidR="000A358E" w:rsidRPr="000A358E" w:rsidRDefault="000A358E" w:rsidP="000A358E">
      <w:pPr>
        <w:jc w:val="both"/>
        <w:rPr>
          <w:rFonts w:eastAsia="Times New Roman" w:cstheme="minorHAnsi"/>
          <w:color w:val="00000A"/>
          <w:sz w:val="18"/>
          <w:szCs w:val="18"/>
          <w:lang w:eastAsia="zh-CN" w:bidi="hi-IN"/>
        </w:rPr>
      </w:pPr>
      <w:r w:rsidRPr="000A358E">
        <w:rPr>
          <w:rFonts w:eastAsia="Times New Roman" w:cstheme="minorHAnsi"/>
          <w:color w:val="00000A"/>
          <w:sz w:val="18"/>
          <w:szCs w:val="18"/>
          <w:lang w:eastAsia="zh-CN" w:bidi="hi-IN"/>
        </w:rPr>
        <w:t xml:space="preserve">Οι εγκρίσεις (άδειες) </w:t>
      </w:r>
      <w:r w:rsidRPr="000A358E">
        <w:rPr>
          <w:rFonts w:cstheme="minorHAnsi"/>
          <w:sz w:val="18"/>
          <w:szCs w:val="18"/>
        </w:rPr>
        <w:t>συμμετοχής</w:t>
      </w:r>
      <w:r w:rsidRPr="000A358E">
        <w:rPr>
          <w:rFonts w:eastAsia="Times New Roman" w:cstheme="minorHAnsi"/>
          <w:color w:val="00000A"/>
          <w:sz w:val="18"/>
          <w:szCs w:val="18"/>
          <w:lang w:eastAsia="zh-CN" w:bidi="hi-IN"/>
        </w:rPr>
        <w:t>:</w:t>
      </w:r>
    </w:p>
    <w:p w:rsidR="000A358E" w:rsidRPr="000A358E" w:rsidRDefault="000A358E" w:rsidP="000A358E">
      <w:pPr>
        <w:numPr>
          <w:ilvl w:val="0"/>
          <w:numId w:val="40"/>
        </w:numPr>
        <w:suppressAutoHyphens/>
        <w:spacing w:after="0" w:line="240" w:lineRule="auto"/>
        <w:ind w:left="0"/>
        <w:jc w:val="both"/>
        <w:textAlignment w:val="baseline"/>
        <w:rPr>
          <w:rFonts w:eastAsia="Times New Roman" w:cstheme="minorHAnsi"/>
          <w:color w:val="00000A"/>
          <w:sz w:val="18"/>
          <w:szCs w:val="18"/>
          <w:lang w:eastAsia="zh-CN" w:bidi="hi-IN"/>
        </w:rPr>
      </w:pPr>
      <w:r w:rsidRPr="000A358E">
        <w:rPr>
          <w:rFonts w:eastAsia="Times New Roman" w:cstheme="minorHAnsi"/>
          <w:color w:val="00000A"/>
          <w:sz w:val="18"/>
          <w:szCs w:val="18"/>
          <w:lang w:eastAsia="zh-CN" w:bidi="hi-IN"/>
        </w:rPr>
        <w:lastRenderedPageBreak/>
        <w:t>Είναι προσωποπαγείς και δεν επιτρέπεται η μεταβίβαση, η εκμίσθωση και η παραχώρηση κατά χρήση καθώς και η άσκηση των δικαιωμάτων που απορρέουν από αυτές από οποιονδήποτε τρίτο.</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 xml:space="preserve">θα αναγράφονται σε αυτήν: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α) Τα στοιχεία του δικαιούχου (ονοματεπώνυμο, πατρώνυμο, Α.Φ.Μ. ΑΔΤ.)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β) Το διάστημα ισχύος (σε αριθμό ημερών, από …. εως) και το έτος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γ) Ο αριθμός θέσης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δ) Τα μέτρα (μήκος πάγκου)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ε) Το/τα προς πώληση είδος/είδη </w:t>
      </w:r>
    </w:p>
    <w:p w:rsidR="000A358E" w:rsidRPr="000A358E" w:rsidRDefault="000A358E" w:rsidP="000A358E">
      <w:pPr>
        <w:suppressAutoHyphens/>
        <w:jc w:val="both"/>
        <w:textAlignment w:val="baseline"/>
        <w:rPr>
          <w:rFonts w:eastAsia="Times New Roman" w:cstheme="minorHAnsi"/>
          <w:color w:val="00000A"/>
          <w:sz w:val="18"/>
          <w:szCs w:val="18"/>
          <w:lang w:eastAsia="zh-CN" w:bidi="hi-IN"/>
        </w:rPr>
      </w:pPr>
      <w:r w:rsidRPr="000A358E">
        <w:rPr>
          <w:rFonts w:eastAsia="Times New Roman" w:cstheme="minorHAnsi"/>
          <w:color w:val="00000A"/>
          <w:sz w:val="18"/>
          <w:szCs w:val="18"/>
          <w:lang w:eastAsia="zh-CN" w:bidi="hi-IN"/>
        </w:rPr>
        <w:t>Έχουν ισχύ όση και η διάρκεια της κάθε βραχυχρόνιας αγοράς για την οποία και χορηγούνται στους δικαιούχους για συγκεκριμένο χώρο και θέση και αφορούν αποκλειστικά την πώληση ειδών και παρεχόμενων υπηρεσιών που είναι και αντικείμενο δραστηριότητας του πωλητή.</w:t>
      </w:r>
    </w:p>
    <w:p w:rsidR="000A358E" w:rsidRPr="000A358E" w:rsidRDefault="000A358E" w:rsidP="000A358E">
      <w:pPr>
        <w:numPr>
          <w:ilvl w:val="0"/>
          <w:numId w:val="40"/>
        </w:numPr>
        <w:suppressAutoHyphens/>
        <w:spacing w:after="0" w:line="240" w:lineRule="auto"/>
        <w:ind w:left="0"/>
        <w:jc w:val="both"/>
        <w:textAlignment w:val="baseline"/>
        <w:rPr>
          <w:rFonts w:eastAsia="Times New Roman" w:cstheme="minorHAnsi"/>
          <w:color w:val="00000A"/>
          <w:sz w:val="18"/>
          <w:szCs w:val="18"/>
          <w:lang w:eastAsia="zh-CN" w:bidi="hi-IN"/>
        </w:rPr>
      </w:pPr>
      <w:r w:rsidRPr="000A358E">
        <w:rPr>
          <w:rFonts w:eastAsia="Times New Roman" w:cstheme="minorHAnsi"/>
          <w:color w:val="00000A"/>
          <w:sz w:val="18"/>
          <w:szCs w:val="18"/>
          <w:lang w:eastAsia="zh-CN" w:bidi="hi-IN"/>
        </w:rPr>
        <w:t>Ο πωλητής βραχυχρόνιας αγοράς οφείλει να έχει αυτοπρόσωπη παρουσία στον χώρο πώλησης των προϊόντων του (άρθρο 22 Ν. 4849/2021), μπορεί να αναπληρώνεται ή να υποβοηθάτε από ενήλικο πρόσωπο, εφόσον αυτό δεν έχει στην κατοχή του άδεια υπαίθριου εμπορίου, ως ακολούθως: με το οποίο έχει συγγένεια α βαθμού, ή από τον/την σύζυγο, ή τον συμβίο/η, υπό τη έννοια της περ. α άρθρο 4, στο φορέα λειτουργίας, με κοινή αίτηση του πωλητή και του αναπληρωτή, στην οποια θα περιλαμβάνονται τα εξής: στοιχεία δελτίου ταυτότητας, το ΑΦΜ, το ΑΜΚΑ, το χρονικό διάστημα αναπλήρωσης, πιστοποιητικό οικογενειακή κατάστασης (προκύπτει ο βαθμός συγγένειας), πιστοποιητικό υγείας σε ισχύ, υπεύθυνη δήλωση ότι δεν κατέχει άδεια παραγωγού ή επαγγελματία πωλητή. Για οπουδήποτε μεταβολή των ανωτέρω στοιχείων, ή λύσης της αναπλήρωσης, την ευθύνη ενημέρωσης της αρμόδιας αρχής, την έχει ο πωλητής. Στην περίπτωση αυτή της αναπλήρωσης, η αρμόδια αρχή εκδίδει βεβαίωση αναπλήρωσης ή υποβοήθησης και ενημερώνει το πληροφοριακό σύστημα.</w:t>
      </w:r>
    </w:p>
    <w:p w:rsidR="000A358E" w:rsidRPr="000A358E" w:rsidRDefault="000A358E" w:rsidP="000A358E">
      <w:pPr>
        <w:numPr>
          <w:ilvl w:val="0"/>
          <w:numId w:val="40"/>
        </w:numPr>
        <w:suppressAutoHyphens/>
        <w:spacing w:after="0" w:line="240" w:lineRule="auto"/>
        <w:ind w:left="0"/>
        <w:jc w:val="both"/>
        <w:textAlignment w:val="baseline"/>
        <w:rPr>
          <w:rFonts w:eastAsia="Times New Roman" w:cstheme="minorHAnsi"/>
          <w:color w:val="00000A"/>
          <w:sz w:val="18"/>
          <w:szCs w:val="18"/>
          <w:lang w:eastAsia="zh-CN" w:bidi="hi-IN"/>
        </w:rPr>
      </w:pPr>
      <w:r w:rsidRPr="000A358E">
        <w:rPr>
          <w:rFonts w:eastAsia="Times New Roman" w:cstheme="minorHAnsi"/>
          <w:color w:val="00000A"/>
          <w:sz w:val="18"/>
          <w:szCs w:val="18"/>
          <w:lang w:eastAsia="zh-CN" w:bidi="hi-IN"/>
        </w:rPr>
        <w:t>Χορηγούνται σε φυσικά πρόσωπα υπό την προϋπόθεση ότι αυτά διαθέτουν τα νόμιμα παραστατικά, ότι πληρούν όλες τις απαραίτητες προϋποθέσεις της κείμενης φορολογικής νομοθεσίας (άρθρο 12 του Ν. 4849/2021) δήλωση έναρξης επιχειρηματικής δραστηριότητας στην αρμόδια φορολογική αρχή και σε χρήση του φορολογικού ηλεκτρονικού μηχανισμού Φ.Η.Μ. δηλωμένου και συνδεδεμένου στον πληροφοριακό Φ.Η.Μ. της ανεξάρτητης αρχής δημοσίων εσόδων Α.Α.Δ.Ε. για την άσκηση της συγκεκριμένης δραστηριότητας (εμπόριο σε υπαίθρια οργανωμένη αγορά) και τηρούν τους επιμέρους όρους του παρόντος κανονισμού λειτουργίας βραχυχρονίων αγορών.</w:t>
      </w:r>
    </w:p>
    <w:p w:rsidR="000A358E" w:rsidRPr="000A358E" w:rsidRDefault="000A358E" w:rsidP="000A358E">
      <w:pPr>
        <w:jc w:val="both"/>
        <w:rPr>
          <w:rFonts w:cstheme="minorHAnsi"/>
          <w:sz w:val="18"/>
          <w:szCs w:val="18"/>
        </w:rPr>
      </w:pPr>
    </w:p>
    <w:p w:rsidR="000A358E" w:rsidRPr="000A358E" w:rsidRDefault="000A358E" w:rsidP="000A358E">
      <w:pPr>
        <w:suppressAutoHyphens/>
        <w:jc w:val="both"/>
        <w:textAlignment w:val="baseline"/>
        <w:rPr>
          <w:rFonts w:eastAsia="Times New Roman" w:cstheme="minorHAnsi"/>
          <w:color w:val="000000" w:themeColor="text1"/>
          <w:sz w:val="18"/>
          <w:szCs w:val="18"/>
          <w:lang w:eastAsia="zh-CN" w:bidi="hi-IN"/>
        </w:rPr>
      </w:pPr>
      <w:r w:rsidRPr="000A358E">
        <w:rPr>
          <w:rFonts w:eastAsia="Times New Roman" w:cstheme="minorHAnsi"/>
          <w:color w:val="000000" w:themeColor="text1"/>
          <w:sz w:val="18"/>
          <w:szCs w:val="18"/>
          <w:lang w:eastAsia="zh-CN" w:bidi="hi-IN"/>
        </w:rPr>
        <w:t>Παρακάτω ακολουθεί πίνακας με τις βραχυχρόνιες αγορές που διεξάγονται στα πλαίσια ολιγοήμερου θρησκευτικού εορτασμού ανά τοπική κοινότητα:</w:t>
      </w:r>
    </w:p>
    <w:p w:rsidR="000A358E" w:rsidRPr="000A358E" w:rsidRDefault="000A358E" w:rsidP="000A358E">
      <w:pPr>
        <w:suppressAutoHyphens/>
        <w:jc w:val="both"/>
        <w:textAlignment w:val="baseline"/>
        <w:rPr>
          <w:rFonts w:eastAsia="Times New Roman" w:cstheme="minorHAnsi"/>
          <w:color w:val="000000" w:themeColor="text1"/>
          <w:sz w:val="18"/>
          <w:szCs w:val="18"/>
          <w:lang w:eastAsia="zh-CN" w:bidi="hi-IN"/>
        </w:rPr>
      </w:pPr>
    </w:p>
    <w:p w:rsidR="000A358E" w:rsidRPr="000A358E" w:rsidRDefault="000A358E" w:rsidP="000A358E">
      <w:pPr>
        <w:suppressAutoHyphens/>
        <w:jc w:val="both"/>
        <w:textAlignment w:val="baseline"/>
        <w:rPr>
          <w:rFonts w:eastAsia="Times New Roman" w:cstheme="minorHAnsi"/>
          <w:color w:val="000000" w:themeColor="text1"/>
          <w:sz w:val="18"/>
          <w:szCs w:val="18"/>
          <w:lang w:eastAsia="zh-CN" w:bidi="hi-IN"/>
        </w:rPr>
      </w:pPr>
      <w:r w:rsidRPr="000A358E">
        <w:rPr>
          <w:rFonts w:eastAsia="Times New Roman" w:cstheme="minorHAnsi"/>
          <w:color w:val="000000" w:themeColor="text1"/>
          <w:sz w:val="18"/>
          <w:szCs w:val="18"/>
          <w:lang w:eastAsia="zh-CN" w:bidi="hi-IN"/>
        </w:rPr>
        <w:t xml:space="preserve"> </w:t>
      </w:r>
    </w:p>
    <w:tbl>
      <w:tblPr>
        <w:tblpPr w:leftFromText="180" w:rightFromText="180" w:vertAnchor="text" w:horzAnchor="margin" w:tblpXSpec="center" w:tblpY="-46"/>
        <w:tblW w:w="9606" w:type="dxa"/>
        <w:tblLook w:val="04A0"/>
      </w:tblPr>
      <w:tblGrid>
        <w:gridCol w:w="3227"/>
        <w:gridCol w:w="3118"/>
        <w:gridCol w:w="3261"/>
      </w:tblGrid>
      <w:tr w:rsidR="000A358E" w:rsidRPr="000A358E" w:rsidTr="000A358E">
        <w:trPr>
          <w:trHeight w:val="910"/>
        </w:trPr>
        <w:tc>
          <w:tcPr>
            <w:tcW w:w="3227"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0A358E" w:rsidRPr="000A358E" w:rsidRDefault="000A358E" w:rsidP="000A358E">
            <w:pPr>
              <w:jc w:val="both"/>
              <w:rPr>
                <w:rFonts w:eastAsia="Times New Roman" w:cstheme="minorHAnsi"/>
                <w:b/>
                <w:bCs/>
                <w:sz w:val="18"/>
                <w:szCs w:val="18"/>
              </w:rPr>
            </w:pPr>
            <w:r w:rsidRPr="000A358E">
              <w:rPr>
                <w:rFonts w:eastAsia="Times New Roman" w:cstheme="minorHAnsi"/>
                <w:b/>
                <w:bCs/>
                <w:sz w:val="18"/>
                <w:szCs w:val="18"/>
              </w:rPr>
              <w:t xml:space="preserve">ΕΜΠΟΡΟΠΑΝΗΓΥΡΗ ΘΡΗΣΚΕΥΤΙΚΟΣ ΕΟΡΤΑΣΜΟΣ </w:t>
            </w:r>
          </w:p>
        </w:tc>
        <w:tc>
          <w:tcPr>
            <w:tcW w:w="3118"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0A358E" w:rsidRPr="000A358E" w:rsidRDefault="000A358E" w:rsidP="000A358E">
            <w:pPr>
              <w:jc w:val="both"/>
              <w:rPr>
                <w:rFonts w:eastAsia="Times New Roman" w:cstheme="minorHAnsi"/>
                <w:b/>
                <w:bCs/>
                <w:sz w:val="18"/>
                <w:szCs w:val="18"/>
              </w:rPr>
            </w:pPr>
            <w:r w:rsidRPr="000A358E">
              <w:rPr>
                <w:rFonts w:eastAsia="Times New Roman" w:cstheme="minorHAnsi"/>
                <w:b/>
                <w:bCs/>
                <w:sz w:val="18"/>
                <w:szCs w:val="18"/>
              </w:rPr>
              <w:t xml:space="preserve">ΗΜ/ΝΙΑ ΕΝΑΡΞΗΣ </w:t>
            </w:r>
          </w:p>
          <w:p w:rsidR="000A358E" w:rsidRPr="000A358E" w:rsidRDefault="000A358E" w:rsidP="000A358E">
            <w:pPr>
              <w:jc w:val="both"/>
              <w:rPr>
                <w:rFonts w:eastAsia="Times New Roman" w:cstheme="minorHAnsi"/>
                <w:b/>
                <w:bCs/>
                <w:sz w:val="18"/>
                <w:szCs w:val="18"/>
              </w:rPr>
            </w:pPr>
            <w:r w:rsidRPr="000A358E">
              <w:rPr>
                <w:rFonts w:eastAsia="Times New Roman" w:cstheme="minorHAnsi"/>
                <w:b/>
                <w:bCs/>
                <w:sz w:val="18"/>
                <w:szCs w:val="18"/>
              </w:rPr>
              <w:t>ΚΑΤΑΘΕΣΗΣ ΑΙΤΗΣΗΣ</w:t>
            </w:r>
          </w:p>
        </w:tc>
        <w:tc>
          <w:tcPr>
            <w:tcW w:w="3261"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0A358E" w:rsidRPr="000A358E" w:rsidRDefault="000A358E" w:rsidP="000A358E">
            <w:pPr>
              <w:jc w:val="both"/>
              <w:rPr>
                <w:rFonts w:eastAsia="Times New Roman" w:cstheme="minorHAnsi"/>
                <w:b/>
                <w:bCs/>
                <w:sz w:val="18"/>
                <w:szCs w:val="18"/>
              </w:rPr>
            </w:pPr>
            <w:r w:rsidRPr="000A358E">
              <w:rPr>
                <w:rFonts w:eastAsia="Times New Roman" w:cstheme="minorHAnsi"/>
                <w:b/>
                <w:bCs/>
                <w:sz w:val="18"/>
                <w:szCs w:val="18"/>
              </w:rPr>
              <w:t>ΚΑΤΑΛΗΚΤΙΚΗ</w:t>
            </w:r>
          </w:p>
          <w:p w:rsidR="000A358E" w:rsidRPr="000A358E" w:rsidRDefault="000A358E" w:rsidP="000A358E">
            <w:pPr>
              <w:jc w:val="both"/>
              <w:rPr>
                <w:rFonts w:eastAsia="Times New Roman" w:cstheme="minorHAnsi"/>
                <w:b/>
                <w:bCs/>
                <w:sz w:val="18"/>
                <w:szCs w:val="18"/>
              </w:rPr>
            </w:pPr>
            <w:r w:rsidRPr="000A358E">
              <w:rPr>
                <w:rFonts w:eastAsia="Times New Roman" w:cstheme="minorHAnsi"/>
                <w:b/>
                <w:bCs/>
                <w:sz w:val="18"/>
                <w:szCs w:val="18"/>
              </w:rPr>
              <w:t>ΗΜ/ΝΙΑ ΚΑΤΑΘΕΣΗΣ ΑΙΤΗΣΗΣ</w:t>
            </w:r>
          </w:p>
        </w:tc>
      </w:tr>
      <w:tr w:rsidR="000A358E" w:rsidRPr="000A358E" w:rsidTr="000A358E">
        <w:trPr>
          <w:trHeight w:val="808"/>
        </w:trPr>
        <w:tc>
          <w:tcPr>
            <w:tcW w:w="3227" w:type="dxa"/>
            <w:tcBorders>
              <w:top w:val="nil"/>
              <w:left w:val="single" w:sz="8" w:space="0" w:color="auto"/>
              <w:bottom w:val="single" w:sz="8" w:space="0" w:color="auto"/>
              <w:right w:val="single" w:sz="8" w:space="0" w:color="auto"/>
            </w:tcBorders>
            <w:vAlign w:val="center"/>
            <w:hideMark/>
          </w:tcPr>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ΕΟΡΤΗ ΑΓ. ΜΑΥΡΗΣ</w:t>
            </w:r>
          </w:p>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Τ.Κ. ΜΟΝΟΣΠΙΤΩΝ</w:t>
            </w:r>
          </w:p>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29 ΑΠΡΙΛΙΟΥ - 03 ΜΑΙΟΥ</w:t>
            </w:r>
          </w:p>
          <w:p w:rsidR="000A358E" w:rsidRPr="000A358E" w:rsidRDefault="000A358E" w:rsidP="000A358E">
            <w:pPr>
              <w:jc w:val="both"/>
              <w:rPr>
                <w:rFonts w:eastAsia="Times New Roman" w:cstheme="minorHAnsi"/>
                <w:bCs/>
                <w:sz w:val="18"/>
                <w:szCs w:val="18"/>
              </w:rPr>
            </w:pPr>
          </w:p>
        </w:tc>
        <w:tc>
          <w:tcPr>
            <w:tcW w:w="3118" w:type="dxa"/>
            <w:tcBorders>
              <w:top w:val="nil"/>
              <w:left w:val="nil"/>
              <w:bottom w:val="single" w:sz="4" w:space="0" w:color="auto"/>
              <w:right w:val="single" w:sz="4" w:space="0" w:color="auto"/>
            </w:tcBorders>
            <w:noWrap/>
            <w:vAlign w:val="center"/>
            <w:hideMark/>
          </w:tcPr>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ΚΑΤΟΠΙΝ ΑΝΑΚΟΙΝΩΣΗΣ </w:t>
            </w:r>
          </w:p>
        </w:tc>
        <w:tc>
          <w:tcPr>
            <w:tcW w:w="3261" w:type="dxa"/>
            <w:tcBorders>
              <w:top w:val="nil"/>
              <w:left w:val="nil"/>
              <w:bottom w:val="single" w:sz="4" w:space="0" w:color="auto"/>
              <w:right w:val="single" w:sz="4" w:space="0" w:color="auto"/>
            </w:tcBorders>
            <w:noWrap/>
            <w:vAlign w:val="center"/>
            <w:hideMark/>
          </w:tcPr>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ΚΑΤΟΠΙΝ ΑΝΑΚΟΙΝΩΣΗΣ </w:t>
            </w:r>
          </w:p>
        </w:tc>
      </w:tr>
      <w:tr w:rsidR="000A358E" w:rsidRPr="000A358E" w:rsidTr="000A358E">
        <w:trPr>
          <w:trHeight w:val="808"/>
        </w:trPr>
        <w:tc>
          <w:tcPr>
            <w:tcW w:w="3227" w:type="dxa"/>
            <w:tcBorders>
              <w:top w:val="nil"/>
              <w:left w:val="single" w:sz="8" w:space="0" w:color="auto"/>
              <w:bottom w:val="single" w:sz="8" w:space="0" w:color="auto"/>
              <w:right w:val="single" w:sz="8" w:space="0" w:color="auto"/>
            </w:tcBorders>
            <w:vAlign w:val="center"/>
            <w:hideMark/>
          </w:tcPr>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 xml:space="preserve">ΕΟΡΤΗ ΑΓ. ΧΡΙΣΤΟΦΟΡΟΥ </w:t>
            </w:r>
          </w:p>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Τ.Κ. ΠΟΛΥΠΛΑΤΑΝΟΥ</w:t>
            </w:r>
          </w:p>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 xml:space="preserve">08 ΜΑΙΟΥ - 09 ΜΑΙΟΥ </w:t>
            </w:r>
          </w:p>
          <w:p w:rsidR="000A358E" w:rsidRPr="000A358E" w:rsidRDefault="000A358E" w:rsidP="000A358E">
            <w:pPr>
              <w:jc w:val="both"/>
              <w:rPr>
                <w:rFonts w:eastAsia="Times New Roman" w:cstheme="minorHAnsi"/>
                <w:bCs/>
                <w:sz w:val="18"/>
                <w:szCs w:val="18"/>
              </w:rPr>
            </w:pPr>
          </w:p>
        </w:tc>
        <w:tc>
          <w:tcPr>
            <w:tcW w:w="3118" w:type="dxa"/>
            <w:tcBorders>
              <w:top w:val="nil"/>
              <w:left w:val="nil"/>
              <w:bottom w:val="single" w:sz="4" w:space="0" w:color="auto"/>
              <w:right w:val="single" w:sz="4" w:space="0" w:color="auto"/>
            </w:tcBorders>
            <w:noWrap/>
            <w:vAlign w:val="center"/>
            <w:hideMark/>
          </w:tcPr>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ΚΑΤΟΠΙΝ ΑΝΑΚΟΙΝΩΣΗΣ </w:t>
            </w:r>
          </w:p>
        </w:tc>
        <w:tc>
          <w:tcPr>
            <w:tcW w:w="3261" w:type="dxa"/>
            <w:tcBorders>
              <w:top w:val="nil"/>
              <w:left w:val="nil"/>
              <w:bottom w:val="single" w:sz="4" w:space="0" w:color="auto"/>
              <w:right w:val="single" w:sz="4" w:space="0" w:color="auto"/>
            </w:tcBorders>
            <w:noWrap/>
            <w:vAlign w:val="center"/>
            <w:hideMark/>
          </w:tcPr>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ΚΑΤΟΠΙΝ ΑΝΑΚΟΙΝΩΣΗΣ </w:t>
            </w:r>
          </w:p>
        </w:tc>
      </w:tr>
      <w:tr w:rsidR="000A358E" w:rsidRPr="000A358E" w:rsidTr="000A358E">
        <w:trPr>
          <w:trHeight w:val="808"/>
        </w:trPr>
        <w:tc>
          <w:tcPr>
            <w:tcW w:w="3227" w:type="dxa"/>
            <w:tcBorders>
              <w:top w:val="nil"/>
              <w:left w:val="single" w:sz="8" w:space="0" w:color="auto"/>
              <w:bottom w:val="single" w:sz="8" w:space="0" w:color="auto"/>
              <w:right w:val="single" w:sz="8" w:space="0" w:color="auto"/>
            </w:tcBorders>
            <w:vAlign w:val="center"/>
            <w:hideMark/>
          </w:tcPr>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lastRenderedPageBreak/>
              <w:t xml:space="preserve">ΠΑΡΑΔΟΣΙΑΚΗ ΕΜΠΟΡΟΠΑΝΗΓΥΡΗ </w:t>
            </w:r>
          </w:p>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ΠΟΥ ΤΕΛΕΙΤΑΙ ΜΙΑ ΦΟΡΑ ΤΟ ΕΤΟΣ</w:t>
            </w:r>
          </w:p>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 xml:space="preserve">Τ.Κ. ΚΟΠΑΝΟΥ  </w:t>
            </w:r>
          </w:p>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22 ΙΟΥΝΙΟΥ- 26 ΙΟΥΝΙΟΥ</w:t>
            </w:r>
          </w:p>
        </w:tc>
        <w:tc>
          <w:tcPr>
            <w:tcW w:w="3118" w:type="dxa"/>
            <w:tcBorders>
              <w:top w:val="nil"/>
              <w:left w:val="nil"/>
              <w:bottom w:val="single" w:sz="4" w:space="0" w:color="auto"/>
              <w:right w:val="single" w:sz="4" w:space="0" w:color="auto"/>
            </w:tcBorders>
            <w:noWrap/>
            <w:vAlign w:val="center"/>
            <w:hideMark/>
          </w:tcPr>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ΚΑΤΟΠΙΝ ΑΝΑΚΟΙΝΩΣΗΣ </w:t>
            </w:r>
          </w:p>
        </w:tc>
        <w:tc>
          <w:tcPr>
            <w:tcW w:w="3261" w:type="dxa"/>
            <w:tcBorders>
              <w:top w:val="nil"/>
              <w:left w:val="nil"/>
              <w:bottom w:val="single" w:sz="4" w:space="0" w:color="auto"/>
              <w:right w:val="single" w:sz="4" w:space="0" w:color="auto"/>
            </w:tcBorders>
            <w:noWrap/>
            <w:vAlign w:val="center"/>
            <w:hideMark/>
          </w:tcPr>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ΚΑΤΟΠΙΝ ΑΝΑΚΟΙΝΩΣΗΣ </w:t>
            </w:r>
          </w:p>
        </w:tc>
      </w:tr>
      <w:tr w:rsidR="000A358E" w:rsidRPr="000A358E" w:rsidTr="000A358E">
        <w:trPr>
          <w:trHeight w:val="808"/>
        </w:trPr>
        <w:tc>
          <w:tcPr>
            <w:tcW w:w="3227" w:type="dxa"/>
            <w:tcBorders>
              <w:top w:val="nil"/>
              <w:left w:val="single" w:sz="8" w:space="0" w:color="auto"/>
              <w:bottom w:val="single" w:sz="8" w:space="0" w:color="auto"/>
              <w:right w:val="single" w:sz="8" w:space="0" w:color="auto"/>
            </w:tcBorders>
            <w:vAlign w:val="center"/>
            <w:hideMark/>
          </w:tcPr>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ΕΟΡΤΗ ΑΓ. ΜΑΡΙΝΑΣ</w:t>
            </w:r>
          </w:p>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 xml:space="preserve">Τ.Κ. ΜΑΡΙΝΑΣ </w:t>
            </w:r>
          </w:p>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14 ΙΟΥΛΙΟΥ – 17 ΙΟΥΛΙΟΥ</w:t>
            </w:r>
          </w:p>
        </w:tc>
        <w:tc>
          <w:tcPr>
            <w:tcW w:w="3118" w:type="dxa"/>
            <w:tcBorders>
              <w:top w:val="nil"/>
              <w:left w:val="nil"/>
              <w:bottom w:val="single" w:sz="4" w:space="0" w:color="auto"/>
              <w:right w:val="single" w:sz="4" w:space="0" w:color="auto"/>
            </w:tcBorders>
            <w:noWrap/>
            <w:vAlign w:val="center"/>
            <w:hideMark/>
          </w:tcPr>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ΚΑΤΟΠΙΝ ΑΝΑΚΟΙΝΩΣΗΣ </w:t>
            </w:r>
          </w:p>
        </w:tc>
        <w:tc>
          <w:tcPr>
            <w:tcW w:w="3261" w:type="dxa"/>
            <w:tcBorders>
              <w:top w:val="nil"/>
              <w:left w:val="nil"/>
              <w:bottom w:val="single" w:sz="4" w:space="0" w:color="auto"/>
              <w:right w:val="single" w:sz="4" w:space="0" w:color="auto"/>
            </w:tcBorders>
            <w:noWrap/>
            <w:vAlign w:val="center"/>
            <w:hideMark/>
          </w:tcPr>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ΚΑΤΟΠΙΝ ΑΝΑΚΟΙΝΩΣΗΣ </w:t>
            </w:r>
          </w:p>
        </w:tc>
      </w:tr>
      <w:tr w:rsidR="000A358E" w:rsidRPr="000A358E" w:rsidTr="000A358E">
        <w:trPr>
          <w:trHeight w:val="808"/>
        </w:trPr>
        <w:tc>
          <w:tcPr>
            <w:tcW w:w="3227" w:type="dxa"/>
            <w:tcBorders>
              <w:top w:val="nil"/>
              <w:left w:val="single" w:sz="8" w:space="0" w:color="auto"/>
              <w:bottom w:val="single" w:sz="8" w:space="0" w:color="auto"/>
              <w:right w:val="single" w:sz="8" w:space="0" w:color="auto"/>
            </w:tcBorders>
            <w:vAlign w:val="center"/>
            <w:hideMark/>
          </w:tcPr>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 xml:space="preserve">ΕΟΡΤΗ ΠΡ. ΗΛΙΑ </w:t>
            </w:r>
          </w:p>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Τ.Κ. ΖΕΡΒΟΧΩΡΙΟΥ</w:t>
            </w:r>
          </w:p>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19 ΙΟΥΛΙΟΥ – 20 ΙΟΥΛΙΟΥ</w:t>
            </w:r>
          </w:p>
          <w:p w:rsidR="000A358E" w:rsidRPr="000A358E" w:rsidRDefault="000A358E" w:rsidP="000A358E">
            <w:pPr>
              <w:jc w:val="both"/>
              <w:rPr>
                <w:rFonts w:eastAsia="Times New Roman" w:cstheme="minorHAnsi"/>
                <w:bCs/>
                <w:sz w:val="18"/>
                <w:szCs w:val="18"/>
              </w:rPr>
            </w:pPr>
          </w:p>
        </w:tc>
        <w:tc>
          <w:tcPr>
            <w:tcW w:w="3118" w:type="dxa"/>
            <w:tcBorders>
              <w:top w:val="nil"/>
              <w:left w:val="nil"/>
              <w:bottom w:val="single" w:sz="4" w:space="0" w:color="auto"/>
              <w:right w:val="single" w:sz="4" w:space="0" w:color="auto"/>
            </w:tcBorders>
            <w:noWrap/>
            <w:vAlign w:val="center"/>
            <w:hideMark/>
          </w:tcPr>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ΚΑΤΟΠΙΝ ΑΝΑΚΟΙΝΩΣΗΣ </w:t>
            </w:r>
          </w:p>
        </w:tc>
        <w:tc>
          <w:tcPr>
            <w:tcW w:w="3261" w:type="dxa"/>
            <w:tcBorders>
              <w:top w:val="nil"/>
              <w:left w:val="nil"/>
              <w:bottom w:val="single" w:sz="4" w:space="0" w:color="auto"/>
              <w:right w:val="single" w:sz="4" w:space="0" w:color="auto"/>
            </w:tcBorders>
            <w:noWrap/>
            <w:vAlign w:val="center"/>
            <w:hideMark/>
          </w:tcPr>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ΚΑΤΟΠΙΝ ΑΝΑΚΟΙΝΩΣΗΣ </w:t>
            </w:r>
          </w:p>
        </w:tc>
      </w:tr>
      <w:tr w:rsidR="000A358E" w:rsidRPr="000A358E" w:rsidTr="000A358E">
        <w:trPr>
          <w:trHeight w:val="808"/>
        </w:trPr>
        <w:tc>
          <w:tcPr>
            <w:tcW w:w="3227" w:type="dxa"/>
            <w:tcBorders>
              <w:top w:val="nil"/>
              <w:left w:val="single" w:sz="8" w:space="0" w:color="auto"/>
              <w:bottom w:val="single" w:sz="8" w:space="0" w:color="auto"/>
              <w:right w:val="single" w:sz="8" w:space="0" w:color="auto"/>
            </w:tcBorders>
            <w:vAlign w:val="center"/>
            <w:hideMark/>
          </w:tcPr>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 xml:space="preserve">ΕΟΡΤΗ ΑΡΧΑΓΓΕΛΟΥ ΜΙΧΑΗΛ </w:t>
            </w:r>
          </w:p>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 xml:space="preserve">Τ.Κ. ΕΠΙΣΚΟΠΗΣ </w:t>
            </w:r>
          </w:p>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03 ΣΕΠΤΕΜΒΡΙΟΥ 06 ΣΕΠΤΕΜΒΡΙΟΥ</w:t>
            </w:r>
          </w:p>
        </w:tc>
        <w:tc>
          <w:tcPr>
            <w:tcW w:w="3118" w:type="dxa"/>
            <w:tcBorders>
              <w:top w:val="nil"/>
              <w:left w:val="nil"/>
              <w:bottom w:val="single" w:sz="4" w:space="0" w:color="auto"/>
              <w:right w:val="single" w:sz="4" w:space="0" w:color="auto"/>
            </w:tcBorders>
            <w:noWrap/>
            <w:vAlign w:val="center"/>
            <w:hideMark/>
          </w:tcPr>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ΚΑΤΟΠΙΝ ΑΝΑΚΟΙΝΩΣΗΣ </w:t>
            </w:r>
          </w:p>
        </w:tc>
        <w:tc>
          <w:tcPr>
            <w:tcW w:w="3261" w:type="dxa"/>
            <w:tcBorders>
              <w:top w:val="nil"/>
              <w:left w:val="nil"/>
              <w:bottom w:val="single" w:sz="4" w:space="0" w:color="auto"/>
              <w:right w:val="single" w:sz="4" w:space="0" w:color="auto"/>
            </w:tcBorders>
            <w:noWrap/>
            <w:vAlign w:val="center"/>
            <w:hideMark/>
          </w:tcPr>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ΚΑΤΟΠΙΝ ΑΝΑΚΟΙΝΩΣΗΣ </w:t>
            </w:r>
          </w:p>
        </w:tc>
      </w:tr>
      <w:tr w:rsidR="000A358E" w:rsidRPr="000A358E" w:rsidTr="000A358E">
        <w:trPr>
          <w:trHeight w:val="808"/>
        </w:trPr>
        <w:tc>
          <w:tcPr>
            <w:tcW w:w="3227" w:type="dxa"/>
            <w:tcBorders>
              <w:top w:val="nil"/>
              <w:left w:val="single" w:sz="8" w:space="0" w:color="auto"/>
              <w:bottom w:val="single" w:sz="4" w:space="0" w:color="auto"/>
              <w:right w:val="single" w:sz="8" w:space="0" w:color="auto"/>
            </w:tcBorders>
            <w:vAlign w:val="center"/>
            <w:hideMark/>
          </w:tcPr>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ΣΥΝΑΞΗΣ ΑΡΧΑΓΓΕΛΩΝ</w:t>
            </w:r>
          </w:p>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 xml:space="preserve">Τ.Κ. ΑΡΧΑΓΓΕΛΟΥ                     </w:t>
            </w:r>
          </w:p>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07 ΝΟΕΜΒΡΙΟΥ – 09 ΝΟΕΜΒΡΙΟΥ</w:t>
            </w:r>
          </w:p>
        </w:tc>
        <w:tc>
          <w:tcPr>
            <w:tcW w:w="3118" w:type="dxa"/>
            <w:tcBorders>
              <w:top w:val="nil"/>
              <w:left w:val="single" w:sz="4" w:space="0" w:color="auto"/>
              <w:bottom w:val="single" w:sz="4" w:space="0" w:color="auto"/>
              <w:right w:val="single" w:sz="4" w:space="0" w:color="auto"/>
            </w:tcBorders>
            <w:noWrap/>
            <w:vAlign w:val="center"/>
            <w:hideMark/>
          </w:tcPr>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ΚΑΤΟΠΙΝ ΑΝΑΚΟΙΝΩΣΗΣ </w:t>
            </w:r>
          </w:p>
        </w:tc>
        <w:tc>
          <w:tcPr>
            <w:tcW w:w="3261" w:type="dxa"/>
            <w:tcBorders>
              <w:top w:val="nil"/>
              <w:left w:val="nil"/>
              <w:bottom w:val="single" w:sz="4" w:space="0" w:color="auto"/>
              <w:right w:val="single" w:sz="4" w:space="0" w:color="auto"/>
            </w:tcBorders>
            <w:noWrap/>
            <w:vAlign w:val="center"/>
            <w:hideMark/>
          </w:tcPr>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ΚΑΤΟΠΙΝ ΑΝΑΚΟΙΝΩΣΗΣ </w:t>
            </w:r>
          </w:p>
        </w:tc>
      </w:tr>
      <w:tr w:rsidR="000A358E" w:rsidRPr="000A358E" w:rsidTr="000A358E">
        <w:trPr>
          <w:trHeight w:val="808"/>
        </w:trPr>
        <w:tc>
          <w:tcPr>
            <w:tcW w:w="3227" w:type="dxa"/>
            <w:tcBorders>
              <w:top w:val="single" w:sz="4" w:space="0" w:color="auto"/>
              <w:left w:val="single" w:sz="4" w:space="0" w:color="auto"/>
              <w:bottom w:val="single" w:sz="4" w:space="0" w:color="auto"/>
              <w:right w:val="single" w:sz="4" w:space="0" w:color="auto"/>
            </w:tcBorders>
            <w:vAlign w:val="center"/>
            <w:hideMark/>
          </w:tcPr>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ΧΡΙΣΤΟΥΓΕΝΝΙΑΤΙΚΟ ΠΑΡΚΟ</w:t>
            </w:r>
          </w:p>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21 ΔΕΚΕΜΒΡΙΟΥ – 07 ΙΑΝΟΥΑΡΙΟΥ</w:t>
            </w:r>
          </w:p>
          <w:p w:rsidR="000A358E" w:rsidRPr="000A358E" w:rsidRDefault="000A358E" w:rsidP="000A358E">
            <w:pPr>
              <w:jc w:val="both"/>
              <w:rPr>
                <w:rFonts w:eastAsia="Times New Roman" w:cstheme="minorHAnsi"/>
                <w:bCs/>
                <w:sz w:val="18"/>
                <w:szCs w:val="18"/>
              </w:rPr>
            </w:pP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ΚΑΤΟΠΙΝ ΑΝΑΚΟΙΝΩΣΗΣ </w:t>
            </w:r>
          </w:p>
        </w:tc>
        <w:tc>
          <w:tcPr>
            <w:tcW w:w="3261" w:type="dxa"/>
            <w:tcBorders>
              <w:top w:val="single" w:sz="4" w:space="0" w:color="auto"/>
              <w:left w:val="single" w:sz="4" w:space="0" w:color="auto"/>
              <w:bottom w:val="single" w:sz="4" w:space="0" w:color="auto"/>
              <w:right w:val="single" w:sz="4" w:space="0" w:color="auto"/>
            </w:tcBorders>
            <w:noWrap/>
            <w:vAlign w:val="center"/>
            <w:hideMark/>
          </w:tcPr>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ΚΑΤΟΠΙΝ ΑΝΑΚΟΙΝΩΣΗΣ </w:t>
            </w:r>
          </w:p>
        </w:tc>
      </w:tr>
    </w:tbl>
    <w:p w:rsidR="000A358E" w:rsidRPr="000A358E" w:rsidRDefault="000A358E" w:rsidP="000A358E">
      <w:pPr>
        <w:suppressAutoHyphens/>
        <w:jc w:val="both"/>
        <w:textAlignment w:val="baseline"/>
        <w:rPr>
          <w:rFonts w:eastAsia="Times New Roman" w:cstheme="minorHAnsi"/>
          <w:color w:val="00000A"/>
          <w:sz w:val="18"/>
          <w:szCs w:val="18"/>
          <w:lang w:eastAsia="zh-CN" w:bidi="hi-IN"/>
        </w:rPr>
      </w:pPr>
      <w:r w:rsidRPr="000A358E">
        <w:rPr>
          <w:rFonts w:eastAsia="Times New Roman" w:cstheme="minorHAnsi"/>
          <w:color w:val="00000A"/>
          <w:sz w:val="18"/>
          <w:szCs w:val="18"/>
          <w:lang w:eastAsia="zh-CN" w:bidi="hi-IN"/>
        </w:rPr>
        <w:t>Η έγκριση συμμετοχής δεν θα εκδίδεται αν δεν υφίσταται Δημοτική Ενημερότητα από την Ταμειακή Υπηρεσία του Δήμου για τον δικαιούχο της, ή αν δεν έχει πληρώσει το καθορισμένο τέλος χρήσης θέσης. Προϋπόθεση έκδοσης της έγκρισης συμμετοχής είναι η καταβολή του τέλους αυτής.</w:t>
      </w:r>
    </w:p>
    <w:p w:rsidR="000A358E" w:rsidRPr="000A358E" w:rsidRDefault="000A358E" w:rsidP="000A358E">
      <w:pPr>
        <w:suppressAutoHyphens/>
        <w:jc w:val="both"/>
        <w:textAlignment w:val="baseline"/>
        <w:rPr>
          <w:rFonts w:eastAsia="Times New Roman" w:cstheme="minorHAnsi"/>
          <w:color w:val="00000A"/>
          <w:sz w:val="18"/>
          <w:szCs w:val="18"/>
          <w:lang w:eastAsia="zh-CN" w:bidi="hi-IN"/>
        </w:rPr>
      </w:pPr>
      <w:r w:rsidRPr="000A358E">
        <w:rPr>
          <w:rFonts w:eastAsia="Times New Roman" w:cstheme="minorHAnsi"/>
          <w:color w:val="00000A"/>
          <w:sz w:val="18"/>
          <w:szCs w:val="18"/>
          <w:lang w:eastAsia="zh-CN" w:bidi="hi-IN"/>
        </w:rPr>
        <w:t>Οι επιλεγέντες πωλητές υποχρεούνται, το αργότερο δύο (2) ημέρες πριν την έναρξη λειτουργίας της βραχυχρόνιας αγοράς, στην καταβολή του ημερήσιου τέλους θέσης,</w:t>
      </w:r>
      <w:r w:rsidRPr="000A358E">
        <w:rPr>
          <w:rFonts w:eastAsia="Times New Roman" w:cstheme="minorHAnsi"/>
          <w:b/>
          <w:color w:val="00000A"/>
          <w:sz w:val="18"/>
          <w:szCs w:val="18"/>
          <w:lang w:eastAsia="zh-CN" w:bidi="hi-IN"/>
        </w:rPr>
        <w:t xml:space="preserve"> </w:t>
      </w:r>
      <w:r w:rsidRPr="000A358E">
        <w:rPr>
          <w:rFonts w:eastAsia="Times New Roman" w:cstheme="minorHAnsi"/>
          <w:color w:val="00000A"/>
          <w:sz w:val="18"/>
          <w:szCs w:val="18"/>
          <w:lang w:eastAsia="zh-CN" w:bidi="hi-IN"/>
        </w:rPr>
        <w:t>σύμφωνα με τα οριζόμενα στον παρόντα κανονισμό λειτουργίας.</w:t>
      </w:r>
    </w:p>
    <w:p w:rsidR="000A358E" w:rsidRPr="000A358E" w:rsidRDefault="000A358E" w:rsidP="000A358E">
      <w:pPr>
        <w:suppressAutoHyphens/>
        <w:jc w:val="both"/>
        <w:textAlignment w:val="baseline"/>
        <w:rPr>
          <w:rFonts w:eastAsia="Times New Roman" w:cstheme="minorHAnsi"/>
          <w:color w:val="00000A"/>
          <w:sz w:val="18"/>
          <w:szCs w:val="18"/>
          <w:lang w:eastAsia="zh-CN" w:bidi="hi-IN"/>
        </w:rPr>
      </w:pPr>
      <w:r w:rsidRPr="000A358E">
        <w:rPr>
          <w:rFonts w:eastAsia="Times New Roman" w:cstheme="minorHAnsi"/>
          <w:color w:val="00000A"/>
          <w:sz w:val="18"/>
          <w:szCs w:val="18"/>
          <w:lang w:eastAsia="zh-CN" w:bidi="hi-IN"/>
        </w:rPr>
        <w:t>Στην περίπτωση που οι δικαιούχοι δεν προσέλθουν εντός της προαναφερόμενης προθεσμίας αποκλείονται της συμμετοχής. Επιστροφή των αναλογούντων τελών, που καταβλήθηκαν, δεν είναι δυνατή στην περίπτωση που η ανάκληση αδείας γίνεται κατόπιν δήλωσης του δικαιούχου, πλην της περίπτωσης που για αποδεδειγμένους λόγους ανωτέρας βίας ήταν αδύνατη η συμμετοχή, γεγονός που αποδεικνύεται με νομιμοποιητικά έγγραφα. Η κατάσταση των θέσεων με τους συμμετέχοντες πωλητές κοινοποιείται στο Αστυνομικό Τμήμα.</w:t>
      </w:r>
    </w:p>
    <w:p w:rsidR="000A358E" w:rsidRPr="000A358E" w:rsidRDefault="000A358E" w:rsidP="000A358E">
      <w:pPr>
        <w:jc w:val="both"/>
        <w:rPr>
          <w:rFonts w:cstheme="minorHAnsi"/>
          <w:sz w:val="18"/>
          <w:szCs w:val="18"/>
        </w:rPr>
      </w:pPr>
      <w:r w:rsidRPr="000A358E">
        <w:rPr>
          <w:rFonts w:eastAsia="Times New Roman" w:cstheme="minorHAnsi"/>
          <w:sz w:val="18"/>
          <w:szCs w:val="18"/>
        </w:rPr>
        <w:t xml:space="preserve">Στην περίπτωση που οι αιτήσεις είναι περισσότερες από τις προβλεπόμενες θέσεις τότε η σειρά των κληρώσεων των δικαιούχων ανά κατηγορία είναι: </w:t>
      </w:r>
    </w:p>
    <w:p w:rsidR="000A358E" w:rsidRPr="000A358E" w:rsidRDefault="000A358E" w:rsidP="000A358E">
      <w:pPr>
        <w:numPr>
          <w:ilvl w:val="0"/>
          <w:numId w:val="39"/>
        </w:numPr>
        <w:spacing w:after="0" w:line="240" w:lineRule="auto"/>
        <w:ind w:left="0" w:hanging="281"/>
        <w:jc w:val="both"/>
        <w:rPr>
          <w:rFonts w:cstheme="minorHAnsi"/>
          <w:sz w:val="18"/>
          <w:szCs w:val="18"/>
        </w:rPr>
      </w:pPr>
      <w:r w:rsidRPr="000A358E">
        <w:rPr>
          <w:rFonts w:eastAsia="Times New Roman" w:cstheme="minorHAnsi"/>
          <w:sz w:val="18"/>
          <w:szCs w:val="18"/>
        </w:rPr>
        <w:t xml:space="preserve">Κάτοχοι βεβαίωσης δραστηριοποίησης ετήσιας διάρκειας. </w:t>
      </w:r>
    </w:p>
    <w:p w:rsidR="000A358E" w:rsidRPr="000A358E" w:rsidRDefault="000A358E" w:rsidP="000A358E">
      <w:pPr>
        <w:numPr>
          <w:ilvl w:val="0"/>
          <w:numId w:val="39"/>
        </w:numPr>
        <w:spacing w:after="0" w:line="240" w:lineRule="auto"/>
        <w:ind w:left="0" w:hanging="281"/>
        <w:jc w:val="both"/>
        <w:rPr>
          <w:rFonts w:cstheme="minorHAnsi"/>
          <w:sz w:val="18"/>
          <w:szCs w:val="18"/>
        </w:rPr>
      </w:pPr>
      <w:r w:rsidRPr="000A358E">
        <w:rPr>
          <w:rFonts w:eastAsia="Times New Roman" w:cstheme="minorHAnsi"/>
          <w:sz w:val="18"/>
          <w:szCs w:val="18"/>
        </w:rPr>
        <w:lastRenderedPageBreak/>
        <w:t xml:space="preserve">Κάτοχοι άδειας παραγωγού πωλητή &amp; επαγγελματία πωλητή που δραστηριοποιούνται στις λαϊκές αγορές έως &amp; τέσσερις (4) μέρες την εβδομάδα. </w:t>
      </w:r>
    </w:p>
    <w:p w:rsidR="000A358E" w:rsidRPr="000A358E" w:rsidRDefault="000A358E" w:rsidP="000A358E">
      <w:pPr>
        <w:numPr>
          <w:ilvl w:val="0"/>
          <w:numId w:val="39"/>
        </w:numPr>
        <w:spacing w:after="0" w:line="240" w:lineRule="auto"/>
        <w:ind w:left="0" w:hanging="281"/>
        <w:jc w:val="both"/>
        <w:rPr>
          <w:rFonts w:eastAsia="Times New Roman" w:cstheme="minorHAnsi"/>
          <w:sz w:val="18"/>
          <w:szCs w:val="18"/>
        </w:rPr>
      </w:pPr>
      <w:r w:rsidRPr="000A358E">
        <w:rPr>
          <w:rFonts w:eastAsia="Times New Roman" w:cstheme="minorHAnsi"/>
          <w:sz w:val="18"/>
          <w:szCs w:val="18"/>
        </w:rPr>
        <w:t xml:space="preserve">Κάτοχοι άδειας δραστηριοποίησης στο στάσιμο ή στο πλανόδιο εμπόριο.  </w:t>
      </w:r>
    </w:p>
    <w:p w:rsidR="000A358E" w:rsidRPr="000A358E" w:rsidRDefault="000A358E" w:rsidP="000A358E">
      <w:pPr>
        <w:numPr>
          <w:ilvl w:val="0"/>
          <w:numId w:val="39"/>
        </w:numPr>
        <w:spacing w:after="0" w:line="240" w:lineRule="auto"/>
        <w:ind w:left="0" w:hanging="281"/>
        <w:jc w:val="both"/>
        <w:rPr>
          <w:rFonts w:eastAsia="Times New Roman" w:cstheme="minorHAnsi"/>
          <w:sz w:val="18"/>
          <w:szCs w:val="18"/>
        </w:rPr>
      </w:pPr>
      <w:r w:rsidRPr="000A358E">
        <w:rPr>
          <w:rFonts w:eastAsia="Times New Roman" w:cstheme="minorHAnsi"/>
          <w:sz w:val="18"/>
          <w:szCs w:val="18"/>
        </w:rPr>
        <w:t>Κάτοχοι άδειας κινητής καντίνας.</w:t>
      </w:r>
    </w:p>
    <w:p w:rsidR="000A358E" w:rsidRPr="000A358E" w:rsidRDefault="000A358E" w:rsidP="000A358E">
      <w:pPr>
        <w:numPr>
          <w:ilvl w:val="0"/>
          <w:numId w:val="39"/>
        </w:numPr>
        <w:spacing w:after="0" w:line="240" w:lineRule="auto"/>
        <w:ind w:left="0" w:hanging="281"/>
        <w:jc w:val="both"/>
        <w:rPr>
          <w:rFonts w:eastAsia="Times New Roman" w:cstheme="minorHAnsi"/>
          <w:sz w:val="18"/>
          <w:szCs w:val="18"/>
        </w:rPr>
      </w:pPr>
      <w:r w:rsidRPr="000A358E">
        <w:rPr>
          <w:rFonts w:eastAsia="Times New Roman" w:cstheme="minorHAnsi"/>
          <w:sz w:val="18"/>
          <w:szCs w:val="18"/>
        </w:rPr>
        <w:t xml:space="preserve">Κάτοχοι άδειας χειροτέχνη-καλλιτέχνη.   </w:t>
      </w:r>
    </w:p>
    <w:p w:rsidR="000A358E" w:rsidRPr="000A358E" w:rsidRDefault="000A358E" w:rsidP="000A358E">
      <w:pPr>
        <w:suppressAutoHyphens/>
        <w:jc w:val="both"/>
        <w:textAlignment w:val="baseline"/>
        <w:rPr>
          <w:rFonts w:eastAsia="Times New Roman" w:cstheme="minorHAnsi"/>
          <w:color w:val="00000A"/>
          <w:sz w:val="18"/>
          <w:szCs w:val="18"/>
          <w:lang w:eastAsia="zh-CN" w:bidi="hi-IN"/>
        </w:rPr>
      </w:pPr>
      <w:r w:rsidRPr="000A358E">
        <w:rPr>
          <w:rFonts w:eastAsia="Times New Roman" w:cstheme="minorHAnsi"/>
          <w:color w:val="00000A"/>
          <w:sz w:val="18"/>
          <w:szCs w:val="18"/>
          <w:lang w:eastAsia="zh-CN" w:bidi="hi-IN"/>
        </w:rPr>
        <w:t xml:space="preserve">Στους παραχωρούμενους κοινόχρηστους χώρους θα αποτυπώνονται και θα αριθμούνται οι θέσεις κατ’ ευθύνη της Τεχνικής Υπηρεσίας του Δήμου, η οποία θα έχει την ευθύνη να κλείνει τον χώρο με κορδέλες την προπαραμονή της θρησκευτικής εορτής.  </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Η χωροθέτηση με αποτύπωση των θέσεων (διαγράμμιση και αρίθμηση αυτών ανά κατηγορία και είδος πώλησης), πραγματοποιείται από την Τεχνική Υπηρεσία του Δήμου, σε συνεργασία με τους προέδρους της κάθε κοινότητας, οι οποίοι θα υποδείξουν τα ακριβή σημεία όπου τοποθετούνται οι πάγκοι ανάλογα με το είδος πώλησης, για κάθε βραχυχρόνια αγορά, θα συνοδεύει τον παρόντα κανονισμό με επικαιροποιημένο τοπογραφικό διάγραμμα.</w:t>
      </w:r>
    </w:p>
    <w:p w:rsidR="000A358E" w:rsidRPr="000A358E" w:rsidRDefault="000A358E" w:rsidP="000A358E">
      <w:pPr>
        <w:pStyle w:val="a7"/>
        <w:spacing w:line="240" w:lineRule="auto"/>
        <w:jc w:val="both"/>
        <w:rPr>
          <w:rFonts w:asciiTheme="minorHAnsi" w:hAnsiTheme="minorHAnsi" w:cstheme="minorHAnsi"/>
          <w:sz w:val="18"/>
          <w:szCs w:val="18"/>
        </w:rPr>
      </w:pPr>
      <w:r w:rsidRPr="000A358E">
        <w:rPr>
          <w:rFonts w:asciiTheme="minorHAnsi" w:hAnsiTheme="minorHAnsi" w:cstheme="minorHAnsi"/>
          <w:sz w:val="18"/>
          <w:szCs w:val="18"/>
        </w:rPr>
        <w:t xml:space="preserve">Η έκταση της κάθε θέσης θα αποτυπώνεται σε </w:t>
      </w:r>
      <w:r w:rsidRPr="000A358E">
        <w:rPr>
          <w:rFonts w:asciiTheme="minorHAnsi" w:hAnsiTheme="minorHAnsi" w:cstheme="minorHAnsi"/>
          <w:sz w:val="18"/>
          <w:szCs w:val="18"/>
          <w:lang w:val="en-US"/>
        </w:rPr>
        <w:t>m</w:t>
      </w:r>
      <w:r w:rsidRPr="000A358E">
        <w:rPr>
          <w:rFonts w:asciiTheme="minorHAnsi" w:hAnsiTheme="minorHAnsi" w:cstheme="minorHAnsi"/>
          <w:sz w:val="18"/>
          <w:szCs w:val="18"/>
        </w:rPr>
        <w:t xml:space="preserve">2 </w:t>
      </w:r>
      <w:r w:rsidRPr="000A358E">
        <w:rPr>
          <w:rFonts w:asciiTheme="minorHAnsi" w:hAnsiTheme="minorHAnsi" w:cstheme="minorHAnsi"/>
          <w:b/>
          <w:sz w:val="18"/>
          <w:szCs w:val="18"/>
        </w:rPr>
        <w:t xml:space="preserve"> </w:t>
      </w:r>
      <w:r w:rsidRPr="000A358E">
        <w:rPr>
          <w:rFonts w:asciiTheme="minorHAnsi" w:hAnsiTheme="minorHAnsi" w:cstheme="minorHAnsi"/>
          <w:sz w:val="18"/>
          <w:szCs w:val="18"/>
        </w:rPr>
        <w:t>Απαραίτητη</w:t>
      </w:r>
      <w:r w:rsidRPr="000A358E">
        <w:rPr>
          <w:rFonts w:asciiTheme="minorHAnsi" w:hAnsiTheme="minorHAnsi" w:cstheme="minorHAnsi"/>
          <w:b/>
          <w:sz w:val="18"/>
          <w:szCs w:val="18"/>
        </w:rPr>
        <w:t xml:space="preserve"> </w:t>
      </w:r>
      <w:r w:rsidRPr="000A358E">
        <w:rPr>
          <w:rFonts w:asciiTheme="minorHAnsi" w:hAnsiTheme="minorHAnsi" w:cstheme="minorHAnsi"/>
          <w:sz w:val="18"/>
          <w:szCs w:val="18"/>
        </w:rPr>
        <w:t xml:space="preserve">η ύπαρξη διάδρομου </w:t>
      </w:r>
      <w:bookmarkStart w:id="0" w:name="OLE_LINK3"/>
      <w:bookmarkStart w:id="1" w:name="OLE_LINK2"/>
      <w:bookmarkStart w:id="2" w:name="OLE_LINK1"/>
      <w:r w:rsidRPr="000A358E">
        <w:rPr>
          <w:rFonts w:asciiTheme="minorHAnsi" w:hAnsiTheme="minorHAnsi" w:cstheme="minorHAnsi"/>
          <w:sz w:val="18"/>
          <w:szCs w:val="18"/>
        </w:rPr>
        <w:t xml:space="preserve">ασφαλείας πλάτους </w:t>
      </w:r>
      <w:bookmarkEnd w:id="0"/>
      <w:bookmarkEnd w:id="1"/>
      <w:bookmarkEnd w:id="2"/>
      <w:smartTag w:uri="urn:schemas-microsoft-com:office:smarttags" w:element="metricconverter">
        <w:smartTagPr>
          <w:attr w:name="ProductID" w:val="0,50 m"/>
        </w:smartTagPr>
        <w:r w:rsidRPr="000A358E">
          <w:rPr>
            <w:rFonts w:asciiTheme="minorHAnsi" w:hAnsiTheme="minorHAnsi" w:cstheme="minorHAnsi"/>
            <w:sz w:val="18"/>
            <w:szCs w:val="18"/>
          </w:rPr>
          <w:t xml:space="preserve">0,50 </w:t>
        </w:r>
        <w:r w:rsidRPr="000A358E">
          <w:rPr>
            <w:rFonts w:asciiTheme="minorHAnsi" w:hAnsiTheme="minorHAnsi" w:cstheme="minorHAnsi"/>
            <w:sz w:val="18"/>
            <w:szCs w:val="18"/>
            <w:lang w:val="en-US"/>
          </w:rPr>
          <w:t>m</w:t>
        </w:r>
      </w:smartTag>
      <w:r w:rsidRPr="000A358E">
        <w:rPr>
          <w:rFonts w:asciiTheme="minorHAnsi" w:hAnsiTheme="minorHAnsi" w:cstheme="minorHAnsi"/>
          <w:sz w:val="18"/>
          <w:szCs w:val="18"/>
        </w:rPr>
        <w:t xml:space="preserve"> μεταξύ των πάγκων ώστε να διευκολύνεται η διέλευση των πεζών και των εμπόρων. </w:t>
      </w:r>
    </w:p>
    <w:p w:rsidR="000A358E" w:rsidRPr="000A358E" w:rsidRDefault="000A358E" w:rsidP="000A358E">
      <w:pPr>
        <w:suppressAutoHyphens/>
        <w:jc w:val="both"/>
        <w:textAlignment w:val="baseline"/>
        <w:rPr>
          <w:rFonts w:eastAsia="Times New Roman" w:cstheme="minorHAnsi"/>
          <w:color w:val="00000A"/>
          <w:sz w:val="18"/>
          <w:szCs w:val="18"/>
          <w:lang w:eastAsia="zh-CN" w:bidi="hi-IN"/>
        </w:rPr>
      </w:pPr>
      <w:r w:rsidRPr="000A358E">
        <w:rPr>
          <w:rFonts w:eastAsia="Times New Roman" w:cstheme="minorHAnsi"/>
          <w:color w:val="00000A"/>
          <w:sz w:val="18"/>
          <w:szCs w:val="18"/>
          <w:lang w:eastAsia="zh-CN" w:bidi="hi-IN"/>
        </w:rPr>
        <w:t>Ο μέγιστος αριθμός θέσεων ανά συμμετέχοντα πωλητή μπορεί να είναι μέχρι και δύο (2) συνεχόμενες θέσεις των 3 τ.μ. ή των 5 τ.μ. εκάστη (πάγκος), ανάλογα με το τί προβλέπεται από την απόφαση του τοπικού συμβουλίου της κάθε κοινότητας.</w:t>
      </w:r>
    </w:p>
    <w:p w:rsidR="000A358E" w:rsidRPr="000A358E" w:rsidRDefault="000A358E" w:rsidP="000A358E">
      <w:pPr>
        <w:contextualSpacing/>
        <w:jc w:val="both"/>
        <w:rPr>
          <w:rFonts w:eastAsia="Times New Roman" w:cstheme="minorHAnsi"/>
          <w:color w:val="00000A"/>
          <w:sz w:val="18"/>
          <w:szCs w:val="18"/>
          <w:lang w:eastAsia="zh-CN" w:bidi="hi-IN"/>
        </w:rPr>
      </w:pPr>
      <w:r w:rsidRPr="000A358E">
        <w:rPr>
          <w:rFonts w:eastAsia="Times New Roman" w:cstheme="minorHAnsi"/>
          <w:color w:val="00000A"/>
          <w:sz w:val="18"/>
          <w:szCs w:val="18"/>
          <w:lang w:eastAsia="zh-CN" w:bidi="hi-IN"/>
        </w:rPr>
        <w:t>Οι κάτοχοι της άδειας είναι προσωπικά υπεύθυνοι και υπόλογοι για την συνεχή καθαριότητα του χώρου ευθύνης τους. Μετά την αποχώρησή τους ο χώρος θα είναι ελεύθερος και καθαρός όπως ελεύθερο και καθαρό τον παρέλαβαν. Οι σάκοι απορριμμάτων θα μένουν στη κάθε θέση, και θα τους συγκεντρώνει η υπηρεσία καθαριότητας. Επίσης να τηρούν τους όρους και τις προϋποθέσεις άσκησης υπαίθριου εμπορίου, να περιορίζονται στο χώρο που τους όρισε ο Δήμος και να μην δημιουργούν προβλήματα σε βάρος του περιβάλλοντος και των περιοίκων.</w:t>
      </w:r>
    </w:p>
    <w:p w:rsidR="000A358E" w:rsidRPr="000A358E" w:rsidRDefault="000A358E" w:rsidP="000A358E">
      <w:pPr>
        <w:jc w:val="both"/>
        <w:rPr>
          <w:rFonts w:cstheme="minorHAnsi"/>
          <w:sz w:val="18"/>
          <w:szCs w:val="18"/>
        </w:rPr>
      </w:pPr>
      <w:r w:rsidRPr="000A358E">
        <w:rPr>
          <w:rFonts w:cstheme="minorHAnsi"/>
          <w:sz w:val="18"/>
          <w:szCs w:val="18"/>
        </w:rPr>
        <w:t xml:space="preserve">Απαγορεύεται στο χώρο της Εμποροπανήγυρης το άναμμα φωτιάς για οποιονδήποτε λόγο. Εξαιρούνται οι επιχειρήσεις υγειονομικού ενδιαφέροντος (φορητές μονάδες έψησης, σουβλάκια, κλπ.), οι οποίες θα διαθέτουν τα απαραίτητα μέσα πυρασφάλειας και πυρόσβεσης. Απαγορεύεται η στάθμευση οχημάτων/μεταφορικών μέσων στους παραχωρημένους χώρους, εξαιρουμένων των καντινών. Απαγορεύονται οι θορυβώδεις διαφημίσεις, οι διαφημίσεις των εκθεμάτων εκτός του παραχωρημένου χώρου. Απαγορεύεται στους μικροπωλητές με καροτσάκια να σταθμεύουν ή να περιφέρονται σε δημοτικούς δρόμους και χώρους κατά τη διάρκεια της εμποροπανήγυρης, εκτός αν έχουν ειδική άδεια. Απαγορεύεται η έκθεση εμπορευμάτων από μικροπωλητές εκτός του χώρου της εμποροπανήγυρης (νησίδες, χώροι πρασίνου, πάρκινγκ αυτοκινήτων, κλπ).  Απαγορεύεται η πώληση ειδών που προκαλούν την δημόσια αιδώ ή μπορούν να προκαλέσουν ατυχήματα, καθώς και ογκώδη εμπορεύματα που ενδεχομένως δυσκολεύουν τις μετακινήσεις μέσα στο χώρο της εμποροπανήγυρης και γενικά προκαλούν δυσχέρεια στους λοιπούς εμπόρους. Απαγορεύεται η πώληση εμπορευμάτων που προκαλούν το θρησκευτικό αίσθημα των πιστών και τυχόν δύναται να προσβάλουν ή να έρχονται σε αντίθεση με τον θρησκευτικό χαρακτήρα του εορτασμού. </w:t>
      </w:r>
      <w:r w:rsidRPr="000A358E">
        <w:rPr>
          <w:rFonts w:eastAsia="Times New Roman" w:cstheme="minorHAnsi"/>
          <w:color w:val="00000A"/>
          <w:sz w:val="18"/>
          <w:szCs w:val="18"/>
          <w:lang w:eastAsia="zh-CN" w:bidi="hi-IN"/>
        </w:rPr>
        <w:t>Απαγορεύεται</w:t>
      </w:r>
      <w:r w:rsidRPr="000A358E">
        <w:rPr>
          <w:rFonts w:eastAsia="Times New Roman" w:cstheme="minorHAnsi"/>
          <w:b/>
          <w:color w:val="00000A"/>
          <w:sz w:val="18"/>
          <w:szCs w:val="18"/>
          <w:lang w:eastAsia="zh-CN" w:bidi="hi-IN"/>
        </w:rPr>
        <w:t xml:space="preserve"> </w:t>
      </w:r>
      <w:r w:rsidRPr="000A358E">
        <w:rPr>
          <w:rFonts w:eastAsia="Times New Roman" w:cstheme="minorHAnsi"/>
          <w:color w:val="00000A"/>
          <w:sz w:val="18"/>
          <w:szCs w:val="18"/>
          <w:lang w:eastAsia="zh-CN" w:bidi="hi-IN"/>
        </w:rPr>
        <w:t xml:space="preserve">η πώληση </w:t>
      </w:r>
      <w:r w:rsidRPr="000A358E">
        <w:rPr>
          <w:rFonts w:eastAsia="Times New Roman" w:cstheme="minorHAnsi"/>
          <w:color w:val="00000A"/>
          <w:sz w:val="18"/>
          <w:szCs w:val="18"/>
          <w:lang w:val="en-US" w:eastAsia="zh-CN" w:bidi="hi-IN"/>
        </w:rPr>
        <w:t>CD</w:t>
      </w:r>
      <w:r w:rsidRPr="000A358E">
        <w:rPr>
          <w:rFonts w:eastAsia="Times New Roman" w:cstheme="minorHAnsi"/>
          <w:color w:val="00000A"/>
          <w:sz w:val="18"/>
          <w:szCs w:val="18"/>
          <w:lang w:eastAsia="zh-CN" w:bidi="hi-IN"/>
        </w:rPr>
        <w:t>–</w:t>
      </w:r>
      <w:r w:rsidRPr="000A358E">
        <w:rPr>
          <w:rFonts w:eastAsia="Times New Roman" w:cstheme="minorHAnsi"/>
          <w:color w:val="00000A"/>
          <w:sz w:val="18"/>
          <w:szCs w:val="18"/>
          <w:lang w:val="en-US" w:eastAsia="zh-CN" w:bidi="hi-IN"/>
        </w:rPr>
        <w:t>DVD</w:t>
      </w:r>
      <w:r w:rsidRPr="000A358E">
        <w:rPr>
          <w:rFonts w:eastAsia="Times New Roman" w:cstheme="minorHAnsi"/>
          <w:color w:val="00000A"/>
          <w:sz w:val="18"/>
          <w:szCs w:val="18"/>
          <w:lang w:eastAsia="zh-CN" w:bidi="hi-IN"/>
        </w:rPr>
        <w:t xml:space="preserve"> μουσικής ή ταινιών, ζώων, οδικών πτηνών, ερπετών, προϊόντων που προσβάλλουν τη δημόσια αιδώ. </w:t>
      </w:r>
      <w:r w:rsidRPr="000A358E">
        <w:rPr>
          <w:rFonts w:cstheme="minorHAnsi"/>
          <w:sz w:val="18"/>
          <w:szCs w:val="18"/>
        </w:rPr>
        <w:t xml:space="preserve">Απαγορεύεται η εγκατάσταση πωλητών στους διαδρόμους των χώρων πώλησης, οι οποίοι πρέπει να είναι ελεύθεροι για την διέλευση των καταναλωτών, καθώς επίσης και η είσοδος κάθε τροχοφόρου,  εξαιρουμένων των καντινών, οι οποίες θα διαθέτουν την απαιτούμενη από το Δήμο άδεια. Απαγορεύεται στους πωλητές η τοποθέτηση εγκαταστάσεων, πάγκων κλπ. σε άλλη μέρα από εκείνη της λειτουργίας της εμποροπανήγυρης ή η εγκατάλειψη των ειδών αυτών μετά τη λειτουργία της. Στους μη συμμορφούμενους θα επιβάλλεται πρόστιμο για την αυθαίρετη κατάληψη κοινόχρηστου χώρου. Απαγορεύεται αυστηρά η εκμίσθωση ή υπεκμίσθωση οποιουδήποτε χώρου από τους δικαιούχους, σε τρίτο ή η χρήση του για άλλο σκοπό, εκτός αυτό για τον οποίο διατίθεται ο χώρος. </w:t>
      </w:r>
    </w:p>
    <w:p w:rsidR="000A358E" w:rsidRPr="000A358E" w:rsidRDefault="000A358E" w:rsidP="000A358E">
      <w:pPr>
        <w:suppressAutoHyphens/>
        <w:contextualSpacing/>
        <w:jc w:val="both"/>
        <w:textAlignment w:val="baseline"/>
        <w:rPr>
          <w:rFonts w:eastAsia="Times New Roman" w:cstheme="minorHAnsi"/>
          <w:color w:val="00000A"/>
          <w:sz w:val="18"/>
          <w:szCs w:val="18"/>
          <w:lang w:eastAsia="zh-CN" w:bidi="hi-IN"/>
        </w:rPr>
      </w:pPr>
      <w:r w:rsidRPr="000A358E">
        <w:rPr>
          <w:rFonts w:cstheme="minorHAnsi"/>
          <w:sz w:val="18"/>
          <w:szCs w:val="18"/>
        </w:rPr>
        <w:t>Όποιος πωλητής δεν θα συμμορφώνεται με τους ορούς του ισχύοντος κανονισμού του Δήμου, δεν συνεργάζεται σε οποιοδήποτε έλεγχο, αποκρύπτει ή αρνείται με οποιονδήποτε τρόπο να παραδώσει στους αρμόδιους υπαλλήλους κάθε στοιχείο απαραίτητο για τη διεξαγωγή του ελέγχου, όπως ιδίως τα παραστατικά εμπορίας και διακίνησης, ή έχει παραποιήσει τα στοιχεία αυτά, υπόκειται σε ποινικές κυρώσεις.</w:t>
      </w:r>
      <w:r w:rsidRPr="000A358E">
        <w:rPr>
          <w:rFonts w:eastAsia="Times New Roman" w:cstheme="minorHAnsi"/>
          <w:color w:val="00000A"/>
          <w:sz w:val="18"/>
          <w:szCs w:val="18"/>
          <w:lang w:eastAsia="zh-CN" w:bidi="hi-IN"/>
        </w:rPr>
        <w:t xml:space="preserve"> Σε περίπτωση παραβίασης του κανονισμού ο πωλητής θα αποβάλλεται από το χώρο της εμποροπανήγυρης με τη συνδρομή των αστυνομικών αρχών.</w:t>
      </w:r>
    </w:p>
    <w:p w:rsidR="000A358E" w:rsidRPr="000A358E" w:rsidRDefault="000A358E" w:rsidP="000A358E">
      <w:pPr>
        <w:jc w:val="both"/>
        <w:rPr>
          <w:rFonts w:cstheme="minorHAnsi"/>
          <w:sz w:val="18"/>
          <w:szCs w:val="18"/>
        </w:rPr>
      </w:pPr>
      <w:r w:rsidRPr="000A358E">
        <w:rPr>
          <w:rFonts w:cstheme="minorHAnsi"/>
          <w:sz w:val="18"/>
          <w:szCs w:val="18"/>
        </w:rPr>
        <w:t xml:space="preserve">Ο έλεγχος  των  εκ του νόμου προϋποθέσεων και τυχόν παραβάσεων των δικαιούχων των αδειών όπως και η απομάκρυνση των άνευ αδείας συμμετεχόντων θα γίνεται  από την Ελληνική  Αστυνομία.  Σε περίπτωση που </w:t>
      </w:r>
      <w:r w:rsidRPr="000A358E">
        <w:rPr>
          <w:rFonts w:cstheme="minorHAnsi"/>
          <w:sz w:val="18"/>
          <w:szCs w:val="18"/>
        </w:rPr>
        <w:lastRenderedPageBreak/>
        <w:t>κάποιος από τους ενδιαφερόμενους λάβει μέρος σε εμποροπανήγυρη και διαπιστωθεί από τους ελεγκτικούς μηχανισμούς ότι στα εμπορεύματα συμπεριλαμβάνονται: α) παράνομα προϊόντα β) είδη άσεμνου περιεχομένου (περιοδικά, DVD, CD, κλπ.) γ) είδη επικίνδυνα για ανάφλεξη και πρόκληση πυρκαγιάς (πυροτεχνήματα κλπ.) δ) ακατάλληλα τρόφιμα ή ποτά ε) παντός είδους ζώα στ) οτιδήποτε σχετικό με τυχερά παιχνίδια και συναφείς δραστηριότητες τότε θα εφαρμόζονται οι διατάξεις του αρθρ. 11 του Ν.3377/2005 όπως ισχύουν, θα επιβάλλονται οι νόμιμες κυρώσεις και θα αποβάλλεται αυτομάτως από την εμποροπανήγυρη. Επίσης θα αποκλείεται η συμμετοχή του σε οποιοδήποτε άλλο πανηγύρι εντός των ορίων του Δήμου μέχρι τη λήξη του συγκεκριμένου έτους.</w:t>
      </w:r>
    </w:p>
    <w:p w:rsidR="000A358E" w:rsidRPr="000A358E" w:rsidRDefault="000A358E" w:rsidP="000A358E">
      <w:pPr>
        <w:ind w:hanging="284"/>
        <w:jc w:val="both"/>
        <w:rPr>
          <w:rFonts w:eastAsia="Times New Roman" w:cstheme="minorHAnsi"/>
          <w:b/>
          <w:color w:val="00000A"/>
          <w:sz w:val="18"/>
          <w:szCs w:val="18"/>
          <w:lang w:eastAsia="zh-CN" w:bidi="hi-IN"/>
        </w:rPr>
      </w:pPr>
      <w:r w:rsidRPr="000A358E">
        <w:rPr>
          <w:rFonts w:cstheme="minorHAnsi"/>
          <w:sz w:val="18"/>
          <w:szCs w:val="18"/>
        </w:rPr>
        <w:t xml:space="preserve">    Με απόφαση του Δημοτικού Συμβουλίου, δύναται χωρίς να απαιτείται γι' αυτό τροποποίηση του παρόντος Κανονισμού, να επιβάλλεται χρηματικό πρόστιμο σε αυτόν που στο όνομά του έχει εκδοθεί η άδεια για την συγκεκριμένη θέση:</w:t>
      </w:r>
      <w:r w:rsidRPr="000A358E">
        <w:rPr>
          <w:rFonts w:eastAsia="Times New Roman" w:cstheme="minorHAnsi"/>
          <w:b/>
          <w:color w:val="00000A"/>
          <w:sz w:val="18"/>
          <w:szCs w:val="18"/>
          <w:lang w:eastAsia="zh-CN" w:bidi="hi-IN"/>
        </w:rPr>
        <w:t xml:space="preserve"> </w:t>
      </w:r>
      <w:r w:rsidRPr="000A358E">
        <w:rPr>
          <w:rFonts w:cstheme="minorHAnsi"/>
          <w:sz w:val="18"/>
          <w:szCs w:val="18"/>
        </w:rPr>
        <w:t xml:space="preserve">Σε περίπτωση που διαπιστωθεί ότι υπάρχει αυθαίρετη κατάληψη κοινόχρηστου χώρου από σταθερούς ή μετακινούμενους πάγκους, εμπορεύματα, κλπ., ή εγκατάσταση του πωλητή σε διαφορετική από την αναγραφόμενη στην έγκριση (άδεια) του θέση, εκτός από το αναλογούν τέλος να επιβάλλεται και πρόστιμο για κάθε ημέρα χρήσης. Δηλαδή να έχει προβεί σε αυθαίρετη εγκατάσταση σε άλλη από την αναγραφόμενη στην άδεια θέση ή για διαφορετικά από τα αναγραφόμενα στην άδεια μέτρα, ή πώλησης διαφορετικών ειδών από αυτό που αναγράφεται στην άδειά του, ή άλλη σχετική παράβαση. </w:t>
      </w:r>
    </w:p>
    <w:p w:rsidR="000A358E" w:rsidRPr="000A358E" w:rsidRDefault="000A358E" w:rsidP="000A358E">
      <w:pPr>
        <w:suppressAutoHyphens/>
        <w:contextualSpacing/>
        <w:jc w:val="both"/>
        <w:textAlignment w:val="baseline"/>
        <w:rPr>
          <w:rFonts w:eastAsia="Times New Roman" w:cstheme="minorHAnsi"/>
          <w:color w:val="00000A"/>
          <w:sz w:val="18"/>
          <w:szCs w:val="18"/>
          <w:lang w:eastAsia="zh-CN" w:bidi="hi-IN"/>
        </w:rPr>
      </w:pPr>
      <w:r w:rsidRPr="000A358E">
        <w:rPr>
          <w:rFonts w:eastAsia="Times New Roman" w:cstheme="minorHAnsi"/>
          <w:color w:val="00000A"/>
          <w:sz w:val="18"/>
          <w:szCs w:val="18"/>
          <w:lang w:eastAsia="zh-CN" w:bidi="hi-IN"/>
        </w:rPr>
        <w:t>Η συμμετοχή πωλητών στις βραχυχρόνιες αγορές του Δήμου Νάουσας και των τοπικών του κοινοτήτων, συνεπάγεται και ανεπιφύλακτα την αποδοχή όλων των όρων του παρόντος κανονισμού.</w:t>
      </w:r>
    </w:p>
    <w:p w:rsidR="000A358E" w:rsidRPr="000A358E" w:rsidRDefault="000A358E" w:rsidP="000A358E">
      <w:pPr>
        <w:suppressAutoHyphens/>
        <w:contextualSpacing/>
        <w:jc w:val="both"/>
        <w:textAlignment w:val="baseline"/>
        <w:rPr>
          <w:rFonts w:eastAsia="Times New Roman" w:cstheme="minorHAnsi"/>
          <w:color w:val="00000A"/>
          <w:sz w:val="18"/>
          <w:szCs w:val="18"/>
          <w:lang w:eastAsia="zh-CN" w:bidi="hi-IN"/>
        </w:rPr>
      </w:pPr>
      <w:r w:rsidRPr="000A358E">
        <w:rPr>
          <w:rFonts w:eastAsia="Times New Roman" w:cstheme="minorHAnsi"/>
          <w:color w:val="00000A"/>
          <w:sz w:val="18"/>
          <w:szCs w:val="18"/>
          <w:lang w:eastAsia="zh-CN" w:bidi="hi-IN"/>
        </w:rPr>
        <w:t>Περιπτώσεις που τυχόν προκύψουν και δεν αναφέρονται στον Κανονισμό, θα καλύπτονται από τους σχετικούς Νόμους, Διατάγματα και Υπουργικές Αποφάσεις.</w:t>
      </w:r>
    </w:p>
    <w:p w:rsidR="000A358E" w:rsidRPr="000A358E" w:rsidRDefault="000A358E" w:rsidP="000A358E">
      <w:pPr>
        <w:contextualSpacing/>
        <w:jc w:val="both"/>
        <w:rPr>
          <w:rFonts w:cstheme="minorHAnsi"/>
          <w:sz w:val="18"/>
          <w:szCs w:val="18"/>
        </w:rPr>
      </w:pPr>
      <w:r w:rsidRPr="000A358E">
        <w:rPr>
          <w:rFonts w:cstheme="minorHAnsi"/>
          <w:sz w:val="18"/>
          <w:szCs w:val="18"/>
        </w:rPr>
        <w:t xml:space="preserve">Το παρόν συντάχτηκε προς διευκόλυνση στα αρμόδια συλλογικά, διοικητικά και αιρετά όργανα του Δήμου και συνοδεύει την με αρ. 8350/20-06-2022 εισήγηση του τμήματος αδειοδοτήσεων του Δήμου. </w:t>
      </w:r>
    </w:p>
    <w:p w:rsidR="000A358E" w:rsidRPr="000A358E" w:rsidRDefault="000A358E" w:rsidP="000A358E">
      <w:pPr>
        <w:contextualSpacing/>
        <w:jc w:val="both"/>
        <w:rPr>
          <w:rFonts w:cstheme="minorHAnsi"/>
          <w:sz w:val="18"/>
          <w:szCs w:val="18"/>
        </w:rPr>
      </w:pPr>
    </w:p>
    <w:p w:rsidR="000A358E" w:rsidRPr="000A358E" w:rsidRDefault="000A358E" w:rsidP="000A358E">
      <w:pPr>
        <w:autoSpaceDE w:val="0"/>
        <w:autoSpaceDN w:val="0"/>
        <w:adjustRightInd w:val="0"/>
        <w:rPr>
          <w:rFonts w:cstheme="minorHAnsi"/>
          <w:sz w:val="18"/>
          <w:szCs w:val="18"/>
        </w:rPr>
      </w:pPr>
      <w:r w:rsidRPr="000A358E">
        <w:rPr>
          <w:rFonts w:cstheme="minorHAnsi"/>
          <w:sz w:val="18"/>
          <w:szCs w:val="18"/>
        </w:rPr>
        <w:t xml:space="preserve">Προτείνετε να έχει 20 άρθρα όπως αυτά περιγράφονται παρακάτω: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w:t>
      </w:r>
      <w:r w:rsidRPr="000A358E">
        <w:rPr>
          <w:rFonts w:asciiTheme="minorHAnsi" w:hAnsiTheme="minorHAnsi" w:cstheme="minorHAnsi"/>
          <w:bCs/>
          <w:sz w:val="18"/>
          <w:szCs w:val="18"/>
        </w:rPr>
        <w:t xml:space="preserve"> Άρθρο 1 Σκοπός - </w:t>
      </w:r>
      <w:r w:rsidRPr="000A358E">
        <w:rPr>
          <w:rFonts w:asciiTheme="minorHAnsi" w:hAnsiTheme="minorHAnsi" w:cstheme="minorHAnsi"/>
          <w:sz w:val="18"/>
          <w:szCs w:val="18"/>
        </w:rPr>
        <w:t xml:space="preserve">Αντικείμενο κανονισμού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 </w:t>
      </w:r>
      <w:r w:rsidRPr="000A358E">
        <w:rPr>
          <w:rFonts w:asciiTheme="minorHAnsi" w:hAnsiTheme="minorHAnsi" w:cstheme="minorHAnsi"/>
          <w:bCs/>
          <w:sz w:val="18"/>
          <w:szCs w:val="18"/>
        </w:rPr>
        <w:t xml:space="preserve">Άρθρο 2 </w:t>
      </w:r>
      <w:r w:rsidRPr="000A358E">
        <w:rPr>
          <w:rFonts w:asciiTheme="minorHAnsi" w:hAnsiTheme="minorHAnsi" w:cstheme="minorHAnsi"/>
          <w:sz w:val="18"/>
          <w:szCs w:val="18"/>
        </w:rPr>
        <w:t xml:space="preserve">Νομοθετικό πλαίσιο </w:t>
      </w:r>
    </w:p>
    <w:p w:rsidR="000A358E" w:rsidRPr="000A358E" w:rsidRDefault="000A358E" w:rsidP="000A358E">
      <w:pPr>
        <w:pStyle w:val="Default"/>
        <w:jc w:val="both"/>
        <w:rPr>
          <w:rFonts w:asciiTheme="minorHAnsi" w:hAnsiTheme="minorHAnsi" w:cstheme="minorHAnsi"/>
          <w:bCs/>
          <w:sz w:val="18"/>
          <w:szCs w:val="18"/>
        </w:rPr>
      </w:pPr>
      <w:r w:rsidRPr="000A358E">
        <w:rPr>
          <w:rFonts w:asciiTheme="minorHAnsi" w:hAnsiTheme="minorHAnsi" w:cstheme="minorHAnsi"/>
          <w:sz w:val="18"/>
          <w:szCs w:val="18"/>
        </w:rPr>
        <w:t xml:space="preserve"> </w:t>
      </w:r>
      <w:r w:rsidRPr="000A358E">
        <w:rPr>
          <w:rFonts w:asciiTheme="minorHAnsi" w:hAnsiTheme="minorHAnsi" w:cstheme="minorHAnsi"/>
          <w:bCs/>
          <w:sz w:val="18"/>
          <w:szCs w:val="18"/>
        </w:rPr>
        <w:t xml:space="preserve">Άρθρο 3 Διαδικασία έγκρισης κανονισμού οργάνωσης και λειτουργίας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 </w:t>
      </w:r>
      <w:r w:rsidRPr="000A358E">
        <w:rPr>
          <w:rFonts w:asciiTheme="minorHAnsi" w:hAnsiTheme="minorHAnsi" w:cstheme="minorHAnsi"/>
          <w:bCs/>
          <w:sz w:val="18"/>
          <w:szCs w:val="18"/>
        </w:rPr>
        <w:t xml:space="preserve">Άρθρο 4 </w:t>
      </w:r>
      <w:r w:rsidRPr="000A358E">
        <w:rPr>
          <w:rFonts w:asciiTheme="minorHAnsi" w:hAnsiTheme="minorHAnsi" w:cstheme="minorHAnsi"/>
          <w:sz w:val="18"/>
          <w:szCs w:val="18"/>
        </w:rPr>
        <w:t>Ορισμοί – Έννοια βραχυχρόνιας αγοράς</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w:t>
      </w:r>
      <w:r w:rsidRPr="000A358E">
        <w:rPr>
          <w:rFonts w:asciiTheme="minorHAnsi" w:hAnsiTheme="minorHAnsi" w:cstheme="minorHAnsi"/>
          <w:bCs/>
          <w:sz w:val="18"/>
          <w:szCs w:val="18"/>
        </w:rPr>
        <w:t xml:space="preserve"> Άρθρο 5 Πλαίσιο λειτουργίας</w:t>
      </w:r>
      <w:r w:rsidRPr="000A358E">
        <w:rPr>
          <w:rFonts w:asciiTheme="minorHAnsi" w:hAnsiTheme="minorHAnsi" w:cstheme="minorHAnsi"/>
          <w:sz w:val="18"/>
          <w:szCs w:val="18"/>
        </w:rPr>
        <w:t xml:space="preserve"> βραχυχρόνιας αγοράς</w:t>
      </w:r>
    </w:p>
    <w:p w:rsidR="000A358E" w:rsidRPr="000A358E" w:rsidRDefault="000A358E" w:rsidP="000A358E">
      <w:pPr>
        <w:pStyle w:val="Default"/>
        <w:jc w:val="both"/>
        <w:rPr>
          <w:rFonts w:asciiTheme="minorHAnsi" w:hAnsiTheme="minorHAnsi" w:cstheme="minorHAnsi"/>
          <w:bCs/>
          <w:sz w:val="18"/>
          <w:szCs w:val="18"/>
        </w:rPr>
      </w:pPr>
      <w:r w:rsidRPr="000A358E">
        <w:rPr>
          <w:rFonts w:asciiTheme="minorHAnsi" w:hAnsiTheme="minorHAnsi" w:cstheme="minorHAnsi"/>
          <w:sz w:val="18"/>
          <w:szCs w:val="18"/>
        </w:rPr>
        <w:t xml:space="preserve"> </w:t>
      </w:r>
      <w:r w:rsidRPr="000A358E">
        <w:rPr>
          <w:rFonts w:asciiTheme="minorHAnsi" w:hAnsiTheme="minorHAnsi" w:cstheme="minorHAnsi"/>
          <w:bCs/>
          <w:sz w:val="18"/>
          <w:szCs w:val="18"/>
        </w:rPr>
        <w:t>Άρθρο 6 Στοιχεία βεβαίωσης δραστηριοποίησης σε πωλητές βραχυχρόνιων αγορών</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 </w:t>
      </w:r>
      <w:r w:rsidRPr="000A358E">
        <w:rPr>
          <w:rFonts w:asciiTheme="minorHAnsi" w:hAnsiTheme="minorHAnsi" w:cstheme="minorHAnsi"/>
          <w:bCs/>
          <w:sz w:val="18"/>
          <w:szCs w:val="18"/>
        </w:rPr>
        <w:t xml:space="preserve">Άρθρο 7 Χρονική </w:t>
      </w:r>
      <w:r w:rsidRPr="000A358E">
        <w:rPr>
          <w:rFonts w:asciiTheme="minorHAnsi" w:hAnsiTheme="minorHAnsi" w:cstheme="minorHAnsi"/>
          <w:sz w:val="18"/>
          <w:szCs w:val="18"/>
        </w:rPr>
        <w:t>διάρκεια λειτουργίας βραχυχρόνιων αγορών</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 </w:t>
      </w:r>
      <w:r w:rsidRPr="000A358E">
        <w:rPr>
          <w:rFonts w:asciiTheme="minorHAnsi" w:hAnsiTheme="minorHAnsi" w:cstheme="minorHAnsi"/>
          <w:bCs/>
          <w:sz w:val="18"/>
          <w:szCs w:val="18"/>
        </w:rPr>
        <w:t xml:space="preserve">Άρθρο 8 Ωράριο λειτουργίας </w:t>
      </w:r>
      <w:r w:rsidRPr="000A358E">
        <w:rPr>
          <w:rFonts w:asciiTheme="minorHAnsi" w:hAnsiTheme="minorHAnsi" w:cstheme="minorHAnsi"/>
          <w:sz w:val="18"/>
          <w:szCs w:val="18"/>
        </w:rPr>
        <w:t>βραχυχρόνιων αγορών</w:t>
      </w:r>
    </w:p>
    <w:p w:rsidR="000A358E" w:rsidRPr="000A358E" w:rsidRDefault="000A358E" w:rsidP="000A358E">
      <w:pPr>
        <w:pStyle w:val="Default"/>
        <w:contextualSpacing/>
        <w:jc w:val="both"/>
        <w:rPr>
          <w:rFonts w:asciiTheme="minorHAnsi" w:hAnsiTheme="minorHAnsi" w:cstheme="minorHAnsi"/>
          <w:b/>
          <w:sz w:val="18"/>
          <w:szCs w:val="18"/>
        </w:rPr>
      </w:pPr>
      <w:r w:rsidRPr="000A358E">
        <w:rPr>
          <w:rFonts w:asciiTheme="minorHAnsi" w:hAnsiTheme="minorHAnsi" w:cstheme="minorHAnsi"/>
          <w:sz w:val="18"/>
          <w:szCs w:val="18"/>
        </w:rPr>
        <w:t xml:space="preserve"> </w:t>
      </w:r>
      <w:r w:rsidRPr="000A358E">
        <w:rPr>
          <w:rFonts w:asciiTheme="minorHAnsi" w:hAnsiTheme="minorHAnsi" w:cstheme="minorHAnsi"/>
          <w:bCs/>
          <w:sz w:val="18"/>
          <w:szCs w:val="18"/>
        </w:rPr>
        <w:t xml:space="preserve">Άρθρο 9 </w:t>
      </w:r>
      <w:r w:rsidRPr="000A358E">
        <w:rPr>
          <w:rStyle w:val="a6"/>
          <w:rFonts w:asciiTheme="minorHAnsi" w:hAnsiTheme="minorHAnsi" w:cstheme="minorHAnsi"/>
          <w:sz w:val="18"/>
          <w:szCs w:val="18"/>
        </w:rPr>
        <w:t xml:space="preserve">Καθορισμένοι </w:t>
      </w:r>
      <w:r w:rsidRPr="000A358E">
        <w:rPr>
          <w:rFonts w:asciiTheme="minorHAnsi" w:hAnsiTheme="minorHAnsi" w:cstheme="minorHAnsi"/>
          <w:bCs/>
          <w:sz w:val="18"/>
          <w:szCs w:val="18"/>
        </w:rPr>
        <w:t>χώροι λειτουργίας βραχυχρόνιων αγορών</w:t>
      </w:r>
      <w:r w:rsidRPr="000A358E">
        <w:rPr>
          <w:rFonts w:asciiTheme="minorHAnsi" w:hAnsiTheme="minorHAnsi" w:cstheme="minorHAnsi"/>
          <w:b/>
          <w:bCs/>
          <w:sz w:val="18"/>
          <w:szCs w:val="18"/>
        </w:rPr>
        <w:t xml:space="preserve"> </w:t>
      </w:r>
    </w:p>
    <w:p w:rsidR="000A358E" w:rsidRPr="000A358E" w:rsidRDefault="000A358E" w:rsidP="000A358E">
      <w:pPr>
        <w:pStyle w:val="Default"/>
        <w:jc w:val="both"/>
        <w:rPr>
          <w:rFonts w:asciiTheme="minorHAnsi" w:hAnsiTheme="minorHAnsi" w:cstheme="minorHAnsi"/>
          <w:bCs/>
          <w:sz w:val="18"/>
          <w:szCs w:val="18"/>
        </w:rPr>
      </w:pPr>
      <w:r w:rsidRPr="000A358E">
        <w:rPr>
          <w:rFonts w:asciiTheme="minorHAnsi" w:hAnsiTheme="minorHAnsi" w:cstheme="minorHAnsi"/>
          <w:sz w:val="18"/>
          <w:szCs w:val="18"/>
        </w:rPr>
        <w:t xml:space="preserve"> </w:t>
      </w:r>
      <w:r w:rsidRPr="000A358E">
        <w:rPr>
          <w:rFonts w:asciiTheme="minorHAnsi" w:hAnsiTheme="minorHAnsi" w:cstheme="minorHAnsi"/>
          <w:bCs/>
          <w:sz w:val="18"/>
          <w:szCs w:val="18"/>
        </w:rPr>
        <w:t>Άρθρο 10 Πωλούμενα είδη σε βραχυχρόνιες αγορές</w:t>
      </w:r>
    </w:p>
    <w:p w:rsidR="000A358E" w:rsidRPr="000A358E" w:rsidRDefault="000A358E" w:rsidP="000A358E">
      <w:pPr>
        <w:pStyle w:val="Default"/>
        <w:jc w:val="both"/>
        <w:rPr>
          <w:rFonts w:asciiTheme="minorHAnsi" w:hAnsiTheme="minorHAnsi" w:cstheme="minorHAnsi"/>
          <w:bCs/>
          <w:sz w:val="18"/>
          <w:szCs w:val="18"/>
        </w:rPr>
      </w:pPr>
      <w:r w:rsidRPr="000A358E">
        <w:rPr>
          <w:rFonts w:asciiTheme="minorHAnsi" w:hAnsiTheme="minorHAnsi" w:cstheme="minorHAnsi"/>
          <w:sz w:val="18"/>
          <w:szCs w:val="18"/>
        </w:rPr>
        <w:t></w:t>
      </w:r>
      <w:r w:rsidRPr="000A358E">
        <w:rPr>
          <w:rFonts w:asciiTheme="minorHAnsi" w:hAnsiTheme="minorHAnsi" w:cstheme="minorHAnsi"/>
          <w:bCs/>
          <w:sz w:val="18"/>
          <w:szCs w:val="18"/>
        </w:rPr>
        <w:t xml:space="preserve"> Άρθρο 11 Καταβαλλόμενο ημερήσιο τέλος θέσης για βραχυχρόνιες αγορές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 </w:t>
      </w:r>
      <w:r w:rsidRPr="000A358E">
        <w:rPr>
          <w:rFonts w:asciiTheme="minorHAnsi" w:hAnsiTheme="minorHAnsi" w:cstheme="minorHAnsi"/>
          <w:bCs/>
          <w:sz w:val="18"/>
          <w:szCs w:val="18"/>
        </w:rPr>
        <w:t>Άρθρο 12 Χορήγηση εγκρίσεων απόδοσης θέσης με προκήρυξη με ποσόστωση</w:t>
      </w:r>
    </w:p>
    <w:p w:rsidR="000A358E" w:rsidRPr="000A358E" w:rsidRDefault="000A358E" w:rsidP="000A358E">
      <w:pPr>
        <w:pStyle w:val="Default"/>
        <w:tabs>
          <w:tab w:val="left" w:pos="851"/>
          <w:tab w:val="left" w:pos="993"/>
        </w:tabs>
        <w:jc w:val="both"/>
        <w:rPr>
          <w:rFonts w:asciiTheme="minorHAnsi" w:hAnsiTheme="minorHAnsi" w:cstheme="minorHAnsi"/>
          <w:sz w:val="18"/>
          <w:szCs w:val="18"/>
        </w:rPr>
      </w:pPr>
      <w:r w:rsidRPr="000A358E">
        <w:rPr>
          <w:rFonts w:asciiTheme="minorHAnsi" w:hAnsiTheme="minorHAnsi" w:cstheme="minorHAnsi"/>
          <w:sz w:val="18"/>
          <w:szCs w:val="18"/>
        </w:rPr>
        <w:t xml:space="preserve"> </w:t>
      </w:r>
      <w:r w:rsidRPr="000A358E">
        <w:rPr>
          <w:rFonts w:asciiTheme="minorHAnsi" w:hAnsiTheme="minorHAnsi" w:cstheme="minorHAnsi"/>
          <w:bCs/>
          <w:sz w:val="18"/>
          <w:szCs w:val="18"/>
        </w:rPr>
        <w:t xml:space="preserve">Άρθρο13 Άσκηση ψυχαγωγικών δραστηριοτήτων(λούνα παρκ) στα πλαίσια διεξαγωγής βραχυχρόνιας αγοράς </w:t>
      </w:r>
    </w:p>
    <w:p w:rsidR="000A358E" w:rsidRPr="000A358E" w:rsidRDefault="000A358E" w:rsidP="000A358E">
      <w:pPr>
        <w:pStyle w:val="Default"/>
        <w:tabs>
          <w:tab w:val="left" w:pos="142"/>
        </w:tabs>
        <w:jc w:val="both"/>
        <w:rPr>
          <w:rFonts w:asciiTheme="minorHAnsi" w:hAnsiTheme="minorHAnsi" w:cstheme="minorHAnsi"/>
          <w:bCs/>
          <w:sz w:val="18"/>
          <w:szCs w:val="18"/>
        </w:rPr>
      </w:pPr>
      <w:r w:rsidRPr="000A358E">
        <w:rPr>
          <w:rFonts w:asciiTheme="minorHAnsi" w:hAnsiTheme="minorHAnsi" w:cstheme="minorHAnsi"/>
          <w:sz w:val="18"/>
          <w:szCs w:val="18"/>
        </w:rPr>
        <w:t xml:space="preserve"> </w:t>
      </w:r>
      <w:r w:rsidRPr="000A358E">
        <w:rPr>
          <w:rFonts w:asciiTheme="minorHAnsi" w:hAnsiTheme="minorHAnsi" w:cstheme="minorHAnsi"/>
          <w:bCs/>
          <w:sz w:val="18"/>
          <w:szCs w:val="18"/>
        </w:rPr>
        <w:t>Άρθρο 14 Ολοκληρωμένο πληροφοριακό σύστημα ΟΠΣΑΑ</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w:t>
      </w:r>
      <w:r w:rsidRPr="000A358E">
        <w:rPr>
          <w:rFonts w:asciiTheme="minorHAnsi" w:hAnsiTheme="minorHAnsi" w:cstheme="minorHAnsi"/>
          <w:bCs/>
          <w:sz w:val="18"/>
          <w:szCs w:val="18"/>
        </w:rPr>
        <w:t xml:space="preserve"> Άρθρο 15 Προθεσμία υποβολής αιτήσεων</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 </w:t>
      </w:r>
      <w:r w:rsidRPr="000A358E">
        <w:rPr>
          <w:rFonts w:asciiTheme="minorHAnsi" w:hAnsiTheme="minorHAnsi" w:cstheme="minorHAnsi"/>
          <w:bCs/>
          <w:sz w:val="18"/>
          <w:szCs w:val="18"/>
        </w:rPr>
        <w:t>Άρθρο 16 Γενικές υποχρεώσεις και απαγορεύσεις</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 </w:t>
      </w:r>
      <w:r w:rsidRPr="000A358E">
        <w:rPr>
          <w:rFonts w:asciiTheme="minorHAnsi" w:hAnsiTheme="minorHAnsi" w:cstheme="minorHAnsi"/>
          <w:bCs/>
          <w:sz w:val="18"/>
          <w:szCs w:val="18"/>
        </w:rPr>
        <w:t xml:space="preserve">Άρθρο 17 </w:t>
      </w:r>
      <w:r w:rsidRPr="000A358E">
        <w:rPr>
          <w:rFonts w:asciiTheme="minorHAnsi" w:hAnsiTheme="minorHAnsi" w:cstheme="minorHAnsi"/>
          <w:sz w:val="18"/>
          <w:szCs w:val="18"/>
        </w:rPr>
        <w:t xml:space="preserve">Κυρώσεις </w:t>
      </w:r>
    </w:p>
    <w:p w:rsidR="000A358E" w:rsidRPr="000A358E" w:rsidRDefault="000A358E" w:rsidP="000A358E">
      <w:pPr>
        <w:pStyle w:val="Default"/>
        <w:jc w:val="both"/>
        <w:rPr>
          <w:rFonts w:asciiTheme="minorHAnsi" w:hAnsiTheme="minorHAnsi" w:cstheme="minorHAnsi"/>
          <w:bCs/>
          <w:sz w:val="18"/>
          <w:szCs w:val="18"/>
        </w:rPr>
      </w:pPr>
      <w:r w:rsidRPr="000A358E">
        <w:rPr>
          <w:rFonts w:asciiTheme="minorHAnsi" w:hAnsiTheme="minorHAnsi" w:cstheme="minorHAnsi"/>
          <w:sz w:val="18"/>
          <w:szCs w:val="18"/>
        </w:rPr>
        <w:t xml:space="preserve"> </w:t>
      </w:r>
      <w:r w:rsidRPr="000A358E">
        <w:rPr>
          <w:rFonts w:asciiTheme="minorHAnsi" w:hAnsiTheme="minorHAnsi" w:cstheme="minorHAnsi"/>
          <w:bCs/>
          <w:sz w:val="18"/>
          <w:szCs w:val="18"/>
        </w:rPr>
        <w:t>Άρθρο 18 Τελική διάταξη</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 </w:t>
      </w:r>
      <w:r w:rsidRPr="000A358E">
        <w:rPr>
          <w:rFonts w:asciiTheme="minorHAnsi" w:hAnsiTheme="minorHAnsi" w:cstheme="minorHAnsi"/>
          <w:bCs/>
          <w:sz w:val="18"/>
          <w:szCs w:val="18"/>
        </w:rPr>
        <w:t xml:space="preserve">Άρθρο 19 </w:t>
      </w:r>
      <w:r w:rsidRPr="000A358E">
        <w:rPr>
          <w:rFonts w:asciiTheme="minorHAnsi" w:hAnsiTheme="minorHAnsi" w:cstheme="minorHAnsi"/>
          <w:sz w:val="18"/>
          <w:szCs w:val="18"/>
        </w:rPr>
        <w:t>Ισχύς παρόντος κανονισμού</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 </w:t>
      </w:r>
      <w:r w:rsidRPr="000A358E">
        <w:rPr>
          <w:rFonts w:asciiTheme="minorHAnsi" w:hAnsiTheme="minorHAnsi" w:cstheme="minorHAnsi"/>
          <w:bCs/>
          <w:sz w:val="18"/>
          <w:szCs w:val="18"/>
        </w:rPr>
        <w:t xml:space="preserve">Άρθρο 20 </w:t>
      </w:r>
      <w:r w:rsidRPr="000A358E">
        <w:rPr>
          <w:rFonts w:asciiTheme="minorHAnsi" w:hAnsiTheme="minorHAnsi" w:cstheme="minorHAnsi"/>
          <w:sz w:val="18"/>
          <w:szCs w:val="18"/>
        </w:rPr>
        <w:t>Δημοσίευση</w:t>
      </w:r>
    </w:p>
    <w:p w:rsidR="000A358E" w:rsidRPr="000A358E" w:rsidRDefault="000A358E" w:rsidP="000A358E">
      <w:pPr>
        <w:pStyle w:val="Default"/>
        <w:jc w:val="both"/>
        <w:rPr>
          <w:rFonts w:asciiTheme="minorHAnsi" w:hAnsiTheme="minorHAnsi" w:cstheme="minorHAnsi"/>
          <w:sz w:val="18"/>
          <w:szCs w:val="18"/>
        </w:rPr>
      </w:pPr>
    </w:p>
    <w:p w:rsidR="000A358E" w:rsidRPr="000A358E" w:rsidRDefault="000A358E" w:rsidP="000A358E">
      <w:pPr>
        <w:jc w:val="center"/>
        <w:rPr>
          <w:rFonts w:cstheme="minorHAnsi"/>
          <w:b/>
          <w:sz w:val="18"/>
          <w:szCs w:val="18"/>
        </w:rPr>
      </w:pPr>
      <w:r w:rsidRPr="000A358E">
        <w:rPr>
          <w:rFonts w:cstheme="minorHAnsi"/>
          <w:b/>
          <w:sz w:val="18"/>
          <w:szCs w:val="18"/>
        </w:rPr>
        <w:t>______________________________________</w:t>
      </w:r>
    </w:p>
    <w:p w:rsidR="000A358E" w:rsidRPr="000A358E" w:rsidRDefault="000A358E" w:rsidP="000A358E">
      <w:pPr>
        <w:pBdr>
          <w:top w:val="single" w:sz="4" w:space="1" w:color="auto"/>
          <w:left w:val="single" w:sz="4" w:space="4" w:color="auto"/>
          <w:bottom w:val="single" w:sz="4" w:space="1" w:color="auto"/>
          <w:right w:val="single" w:sz="4" w:space="4" w:color="auto"/>
        </w:pBdr>
        <w:autoSpaceDE w:val="0"/>
        <w:autoSpaceDN w:val="0"/>
        <w:adjustRightInd w:val="0"/>
        <w:jc w:val="center"/>
        <w:rPr>
          <w:rFonts w:cstheme="minorHAnsi"/>
          <w:sz w:val="18"/>
          <w:szCs w:val="18"/>
          <w:u w:val="single"/>
        </w:rPr>
      </w:pPr>
      <w:r w:rsidRPr="000A358E">
        <w:rPr>
          <w:rFonts w:cstheme="minorHAnsi"/>
          <w:b/>
          <w:sz w:val="18"/>
          <w:szCs w:val="18"/>
        </w:rPr>
        <w:t>ΚΑΝΟΝΙΣΜΟΣ ΟΡΓΑΝΩΣΗΣ ΚΑΙ ΛΕΙΤΟΥΡΓΙΑΣ ΒΡΑΧΥΧΡΟΝΙΩΝ ΑΓΟΡΩΝ</w:t>
      </w:r>
      <w:r w:rsidRPr="000A358E">
        <w:rPr>
          <w:rFonts w:cstheme="minorHAnsi"/>
          <w:sz w:val="18"/>
          <w:szCs w:val="18"/>
        </w:rPr>
        <w:t xml:space="preserve"> </w:t>
      </w:r>
      <w:r w:rsidRPr="000A358E">
        <w:rPr>
          <w:rFonts w:cstheme="minorHAnsi"/>
          <w:b/>
          <w:sz w:val="18"/>
          <w:szCs w:val="18"/>
        </w:rPr>
        <w:t xml:space="preserve">ΤΟΥ ΔΗΜΟΥ Η.Π. ΝΑΟΥΣΑΣ ΚΑΙ ΤΩΝ ΤΟΠΙΚΩΝ ΚΟΙΝΟΤΗΤΩΝ ΤΟΥ </w:t>
      </w:r>
    </w:p>
    <w:p w:rsidR="000A358E" w:rsidRPr="000A358E" w:rsidRDefault="000A358E" w:rsidP="000A358E">
      <w:pPr>
        <w:pBdr>
          <w:top w:val="single" w:sz="4" w:space="1" w:color="auto"/>
          <w:left w:val="single" w:sz="4" w:space="4" w:color="auto"/>
          <w:bottom w:val="single" w:sz="4" w:space="1" w:color="auto"/>
          <w:right w:val="single" w:sz="4" w:space="4" w:color="auto"/>
        </w:pBdr>
        <w:autoSpaceDE w:val="0"/>
        <w:autoSpaceDN w:val="0"/>
        <w:adjustRightInd w:val="0"/>
        <w:jc w:val="center"/>
        <w:rPr>
          <w:rFonts w:cstheme="minorHAnsi"/>
          <w:b/>
          <w:sz w:val="18"/>
          <w:szCs w:val="18"/>
        </w:rPr>
      </w:pPr>
      <w:r w:rsidRPr="000A358E">
        <w:rPr>
          <w:rFonts w:cstheme="minorHAnsi"/>
          <w:b/>
          <w:sz w:val="18"/>
          <w:szCs w:val="18"/>
        </w:rPr>
        <w:t>ΕΝΑΡΜΟΝΙΣΗ  ΜΕ ΤΙΣ ΔΙΑΤΑΞΕΙΣ ΤΟΥ Ν. 4849/221 ΦΕΚ Α 207</w:t>
      </w:r>
    </w:p>
    <w:p w:rsidR="000A358E" w:rsidRPr="000A358E" w:rsidRDefault="000A358E" w:rsidP="000A358E">
      <w:pPr>
        <w:pStyle w:val="Default"/>
        <w:rPr>
          <w:rFonts w:asciiTheme="minorHAnsi" w:hAnsiTheme="minorHAnsi" w:cstheme="minorHAnsi"/>
          <w:sz w:val="18"/>
          <w:szCs w:val="18"/>
          <w:u w:val="single"/>
        </w:rPr>
      </w:pPr>
      <w:r w:rsidRPr="000A358E">
        <w:rPr>
          <w:rFonts w:asciiTheme="minorHAnsi" w:hAnsiTheme="minorHAnsi" w:cstheme="minorHAnsi"/>
          <w:b/>
          <w:bCs/>
          <w:sz w:val="18"/>
          <w:szCs w:val="18"/>
          <w:u w:val="single"/>
        </w:rPr>
        <w:t>Άρθρο 1ο</w:t>
      </w:r>
    </w:p>
    <w:p w:rsidR="000A358E" w:rsidRPr="000A358E" w:rsidRDefault="000A358E" w:rsidP="000A358E">
      <w:pPr>
        <w:pStyle w:val="Default"/>
        <w:rPr>
          <w:rFonts w:asciiTheme="minorHAnsi" w:hAnsiTheme="minorHAnsi" w:cstheme="minorHAnsi"/>
          <w:b/>
          <w:bCs/>
          <w:sz w:val="18"/>
          <w:szCs w:val="18"/>
          <w:u w:val="single"/>
        </w:rPr>
      </w:pPr>
      <w:r w:rsidRPr="000A358E">
        <w:rPr>
          <w:rFonts w:asciiTheme="minorHAnsi" w:hAnsiTheme="minorHAnsi" w:cstheme="minorHAnsi"/>
          <w:b/>
          <w:bCs/>
          <w:sz w:val="18"/>
          <w:szCs w:val="18"/>
          <w:u w:val="single"/>
        </w:rPr>
        <w:t>Σκοπός και Αντικείμενο Κανονισμού</w:t>
      </w:r>
    </w:p>
    <w:p w:rsidR="000A358E" w:rsidRPr="000A358E" w:rsidRDefault="000A358E" w:rsidP="000A358E">
      <w:pPr>
        <w:pStyle w:val="Default"/>
        <w:jc w:val="both"/>
        <w:rPr>
          <w:rFonts w:asciiTheme="minorHAnsi" w:hAnsiTheme="minorHAnsi" w:cstheme="minorHAnsi"/>
          <w:sz w:val="18"/>
          <w:szCs w:val="18"/>
          <w:u w:val="single"/>
        </w:rPr>
      </w:pP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u w:val="single"/>
        </w:rPr>
        <w:lastRenderedPageBreak/>
        <w:t>Σκοπός</w:t>
      </w:r>
      <w:r w:rsidRPr="000A358E">
        <w:rPr>
          <w:rFonts w:asciiTheme="minorHAnsi" w:hAnsiTheme="minorHAnsi" w:cstheme="minorHAnsi"/>
          <w:sz w:val="18"/>
          <w:szCs w:val="18"/>
        </w:rPr>
        <w:t xml:space="preserve"> του παρόντος κανονισμού είναι η αναμόρφωση και εκσυγχρονισμός του θεσμικού και ρυθμιστικού πλαισίου των υφιστάμενων μορφών άσκησης οικονομικής δραστηριότητας στους καθορισμένους χώρους της κάθε τοπικής κοινότητας του Δήμου όπως αυτοί ορίζονται   χώρο του υπαίθριου εμπορίου, η θέσπιση κανόνων που ρυθμίζουν τους όρους και τις προϋποθέσεις οργάνωσης, λειτουργίας, αισθητικής, υγιεινής και τάξης στο χώρο των εμποροπανηγύρεων πλέον βραχυχρόνιων αγορών των Κοινοτήτων του Δήμου, καθώς και της διαδικασίας αδειοδότησης για τη χορήγηση θέσεων δραστηριοποίησης, δικαίωμα συμμετοχής και της διαδικασίας  του ελέγχου συμμόρφωσης των πωλητών που συμμετέχουν στις Ο.Υ.Α.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Με τον νέο νόμο 4849/2021 η ισχύς του οποίου αρχίζει από την 01.02.2022 (άρθρο 112 Ν. 4849) καταργούνται οι διατάξεις του προγενέστερου Ν. 4497/2017 ΦΕΚ 171 Α περί άσκησης εμπορικών υπαίθριων δραστηριοτήτων (άρθρο 68 παρ. 4 Ν. 4849) και εισάγεται η ψηφιοποίηση των διοικητικών διαδικασιών της λειτουργίας του υπαίθριου εμπορίου και η εμπέδωση ενός σταθερού και σαφούς πλαισίου εποπτείας και ελέγχου της κάθε υπαίθριας οργανωμένης αγοράς.</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u w:val="single"/>
        </w:rPr>
        <w:t>Αντικείμενο</w:t>
      </w:r>
      <w:r w:rsidRPr="000A358E">
        <w:rPr>
          <w:rFonts w:asciiTheme="minorHAnsi" w:hAnsiTheme="minorHAnsi" w:cstheme="minorHAnsi"/>
          <w:sz w:val="18"/>
          <w:szCs w:val="18"/>
        </w:rPr>
        <w:t xml:space="preserve"> του παρόντος κανονισμού είναι η ρύθμιση των όρων λειτουργίας και οργάνωσης της βραχυχρόνιας αγοράς στη Δημοτική Κοινότητα του Δήμου Νάουσας και στις τοπικές του κοινότητες, των διαδικασιών που αφορούν στην έγκριση απόδοσης θέσης στους συμμετέχοντες πωλητές (κατάθεση δικαιολογητικών, διαδικασία επιλογής, χορήγηση άδειας), στην εύρυθμη λειτουργία αυτής, προκειμένου να τηρούνται οι διατάξεις του νέου νόμου, της τήρησης της καθαριότητας και της αισθητικής του χώρου, της τάξης στο χώρο της κάθε αγοράς, της τήρησης των κανόνων υγιεινής κι ασφάλειας των πωλούμενων ειδών, των προσφερομένων τροφίμων και ποτών και σαφώς του παραχωρημένου χώρου όπου θα δραστηριοποιούνται οι πωλητές.    </w:t>
      </w:r>
    </w:p>
    <w:p w:rsidR="000A358E" w:rsidRPr="000A358E" w:rsidRDefault="000A358E" w:rsidP="000A358E">
      <w:pPr>
        <w:pStyle w:val="Default"/>
        <w:jc w:val="both"/>
        <w:rPr>
          <w:rFonts w:asciiTheme="minorHAnsi" w:hAnsiTheme="minorHAnsi" w:cstheme="minorHAnsi"/>
          <w:b/>
          <w:bCs/>
          <w:sz w:val="18"/>
          <w:szCs w:val="18"/>
        </w:rPr>
      </w:pPr>
    </w:p>
    <w:p w:rsidR="000A358E" w:rsidRPr="000A358E" w:rsidRDefault="000A358E" w:rsidP="000A358E">
      <w:pPr>
        <w:pStyle w:val="Default"/>
        <w:rPr>
          <w:rFonts w:asciiTheme="minorHAnsi" w:hAnsiTheme="minorHAnsi" w:cstheme="minorHAnsi"/>
          <w:b/>
          <w:bCs/>
          <w:sz w:val="18"/>
          <w:szCs w:val="18"/>
          <w:u w:val="single"/>
        </w:rPr>
      </w:pPr>
      <w:r w:rsidRPr="000A358E">
        <w:rPr>
          <w:rFonts w:asciiTheme="minorHAnsi" w:hAnsiTheme="minorHAnsi" w:cstheme="minorHAnsi"/>
          <w:b/>
          <w:bCs/>
          <w:sz w:val="18"/>
          <w:szCs w:val="18"/>
          <w:u w:val="single"/>
        </w:rPr>
        <w:t>Άρθρο 2</w:t>
      </w:r>
      <w:r w:rsidRPr="000A358E">
        <w:rPr>
          <w:rFonts w:asciiTheme="minorHAnsi" w:hAnsiTheme="minorHAnsi" w:cstheme="minorHAnsi"/>
          <w:b/>
          <w:bCs/>
          <w:sz w:val="18"/>
          <w:szCs w:val="18"/>
          <w:u w:val="single"/>
          <w:vertAlign w:val="superscript"/>
        </w:rPr>
        <w:t>ο</w:t>
      </w:r>
    </w:p>
    <w:p w:rsidR="000A358E" w:rsidRPr="000A358E" w:rsidRDefault="000A358E" w:rsidP="000A358E">
      <w:pPr>
        <w:pStyle w:val="Default"/>
        <w:rPr>
          <w:rFonts w:asciiTheme="minorHAnsi" w:hAnsiTheme="minorHAnsi" w:cstheme="minorHAnsi"/>
          <w:b/>
          <w:bCs/>
          <w:sz w:val="18"/>
          <w:szCs w:val="18"/>
          <w:u w:val="single"/>
        </w:rPr>
      </w:pPr>
      <w:r w:rsidRPr="000A358E">
        <w:rPr>
          <w:rFonts w:asciiTheme="minorHAnsi" w:hAnsiTheme="minorHAnsi" w:cstheme="minorHAnsi"/>
          <w:b/>
          <w:bCs/>
          <w:sz w:val="18"/>
          <w:szCs w:val="18"/>
          <w:u w:val="single"/>
        </w:rPr>
        <w:t xml:space="preserve">Νομοθετικό πλαίσιο </w:t>
      </w:r>
    </w:p>
    <w:p w:rsidR="000A358E" w:rsidRPr="000A358E" w:rsidRDefault="000A358E" w:rsidP="000A358E">
      <w:pPr>
        <w:pStyle w:val="Default"/>
        <w:jc w:val="both"/>
        <w:rPr>
          <w:rFonts w:asciiTheme="minorHAnsi" w:hAnsiTheme="minorHAnsi" w:cstheme="minorHAnsi"/>
          <w:sz w:val="18"/>
          <w:szCs w:val="18"/>
        </w:rPr>
      </w:pP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Ο παρών Κανονισμός εκδίδεται λαμβάνοντας υπόψη: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1. Τις διατάξεις του Ν. 4849/05-11-2021 ΦΕΚ 207 Α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2. Το Β.Δ. 24-9/20-10-1958 (ΦΕΚ 171/58 τεύχος Α): «Περί κωδικοποιήσεως εις ενιαίων κείμενο νόμου των ισχυουσών διατάξεων περί των προσόδων των Δήμων και Κοινοτήτων».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3. Το άρθρο 3 του Ν.1080/80 (ΦΕΚ: 246Α/1980 τεύχος Α’ ) με τίτλο: « Άρθρον 3. Τέλος χρήσεως πεζοδρομίων, πλατειών και λοιπών κοινοχρήστων χώρων». «2. Τα τμήματα των κοινοχρήστων χώρων, των οποίων επιτρέπεται η παραχώρηση της χρήσεως, καθορίζονται δι’ αποφάσεως του δημοτικού ή κοινοτικού συμβουλίου».</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4. Την Υγ. Διάταξη Υ1γ/Γ.Π/οικ.47829/21.06.2017 (ΦΕΚ 2161/23.06.2017 τεύχος Β’).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5. Τις διατάξεις του άρθρου 75 παρ. ΙΙ και του άρθρου 79 του Ν. 3463/2006 ΦΕΚ Α 114</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«Κανονιστικές Αποφάσεις» « 1. Οι δημοτικές και κοινοτικές αρχές ρυθμίζουν θέματα της αρμοδιότητας τους εκδίδοντας τοπικές κανονιστικές αποφάσεις, στο πλαίσιο της κείμενης νομοθεσίας, με τις οποίες: δ) Καθορίζουν τους όρους και τις προϋποθέσεις: δ1. Για τη χρήση και λειτουργία των δημοτικών και κοινοτικών αγορών, των εμποροπανηγύρεων, παραδοσιακού ή μη χαρακτήρα, των ζωοπανηγύρεων, των χριστουγεννιάτικων αγορών και γενικά των υπαίθριων εμπορικών δραστηριοτήτων».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6. Το Π.Δ. 12/2005 (ΦΕΚ 10/Α’/18-01-2005). </w:t>
      </w:r>
    </w:p>
    <w:p w:rsidR="000A358E" w:rsidRPr="000A358E" w:rsidRDefault="000A358E" w:rsidP="000A358E">
      <w:pPr>
        <w:pStyle w:val="Default"/>
        <w:tabs>
          <w:tab w:val="left" w:pos="142"/>
        </w:tabs>
        <w:jc w:val="both"/>
        <w:rPr>
          <w:rFonts w:asciiTheme="minorHAnsi" w:hAnsiTheme="minorHAnsi" w:cstheme="minorHAnsi"/>
          <w:sz w:val="18"/>
          <w:szCs w:val="18"/>
        </w:rPr>
      </w:pPr>
      <w:r w:rsidRPr="000A358E">
        <w:rPr>
          <w:rFonts w:asciiTheme="minorHAnsi" w:hAnsiTheme="minorHAnsi" w:cstheme="minorHAnsi"/>
          <w:sz w:val="18"/>
          <w:szCs w:val="18"/>
        </w:rPr>
        <w:t xml:space="preserve">7. Τον Ν.3852/2010 «Νέα Αρχιτεκτονική της Αυτοδιοίκησης και της Αποκεντρωμένης Διοίκησης-Πρόγραμμα Καλλικράτης» (ΦΕΚ 87 ΤΕΥΧΟΣ Α’/07-06-2010).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8. Τα άρθρα 73, 83 και 84 του Ν.3852/2010 «….το συμβούλιο δημοτικής ή τοπικής κοινότητας αντίστοιχα προτείνει στην επιτροπή ποιότητας ζωής τους χώρους λειτουργίας ….» με τίτλο «Επιτροπή Ποιότητας Ζωής Αρμοδιότητες» «1Β. Εισηγείται στο δημοτικό συμβούλιο: ν) το σχέδιο κανονιστικών αποφάσεων των άρθρων 79 και 82 του Κ.Δ.Κ.» </w:t>
      </w:r>
    </w:p>
    <w:p w:rsidR="000A358E" w:rsidRPr="000A358E" w:rsidRDefault="000A358E" w:rsidP="000A358E">
      <w:pPr>
        <w:pStyle w:val="Default"/>
        <w:jc w:val="both"/>
        <w:rPr>
          <w:rFonts w:asciiTheme="minorHAnsi" w:hAnsiTheme="minorHAnsi" w:cstheme="minorHAnsi"/>
          <w:sz w:val="18"/>
          <w:szCs w:val="18"/>
        </w:rPr>
      </w:pPr>
    </w:p>
    <w:p w:rsidR="000A358E" w:rsidRPr="000A358E" w:rsidRDefault="000A358E" w:rsidP="000A358E">
      <w:pPr>
        <w:pStyle w:val="Default"/>
        <w:contextualSpacing/>
        <w:jc w:val="both"/>
        <w:rPr>
          <w:rFonts w:asciiTheme="minorHAnsi" w:hAnsiTheme="minorHAnsi" w:cstheme="minorHAnsi"/>
          <w:b/>
          <w:bCs/>
          <w:sz w:val="18"/>
          <w:szCs w:val="18"/>
          <w:u w:val="single"/>
        </w:rPr>
      </w:pPr>
      <w:r w:rsidRPr="000A358E">
        <w:rPr>
          <w:rFonts w:asciiTheme="minorHAnsi" w:hAnsiTheme="minorHAnsi" w:cstheme="minorHAnsi"/>
          <w:b/>
          <w:bCs/>
          <w:sz w:val="18"/>
          <w:szCs w:val="18"/>
          <w:u w:val="single"/>
        </w:rPr>
        <w:t>Άρθρο 3</w:t>
      </w:r>
      <w:r w:rsidRPr="000A358E">
        <w:rPr>
          <w:rFonts w:asciiTheme="minorHAnsi" w:hAnsiTheme="minorHAnsi" w:cstheme="minorHAnsi"/>
          <w:b/>
          <w:bCs/>
          <w:sz w:val="18"/>
          <w:szCs w:val="18"/>
          <w:u w:val="single"/>
          <w:vertAlign w:val="superscript"/>
        </w:rPr>
        <w:t>ο</w:t>
      </w:r>
    </w:p>
    <w:p w:rsidR="000A358E" w:rsidRPr="000A358E" w:rsidRDefault="000A358E" w:rsidP="000A358E">
      <w:pPr>
        <w:pStyle w:val="Default"/>
        <w:contextualSpacing/>
        <w:jc w:val="both"/>
        <w:rPr>
          <w:rFonts w:asciiTheme="minorHAnsi" w:hAnsiTheme="minorHAnsi" w:cstheme="minorHAnsi"/>
          <w:b/>
          <w:bCs/>
          <w:sz w:val="18"/>
          <w:szCs w:val="18"/>
          <w:u w:val="single"/>
        </w:rPr>
      </w:pPr>
      <w:r w:rsidRPr="000A358E">
        <w:rPr>
          <w:rFonts w:asciiTheme="minorHAnsi" w:hAnsiTheme="minorHAnsi" w:cstheme="minorHAnsi"/>
          <w:b/>
          <w:bCs/>
          <w:sz w:val="18"/>
          <w:szCs w:val="18"/>
          <w:u w:val="single"/>
        </w:rPr>
        <w:t xml:space="preserve">Ορισμοί - Έννοια Βραχυχρόνιας αγοράς </w:t>
      </w:r>
    </w:p>
    <w:p w:rsidR="000A358E" w:rsidRPr="000A358E" w:rsidRDefault="000A358E" w:rsidP="000A358E">
      <w:pPr>
        <w:jc w:val="both"/>
        <w:rPr>
          <w:rFonts w:cstheme="minorHAnsi"/>
          <w:sz w:val="18"/>
          <w:szCs w:val="18"/>
        </w:rPr>
      </w:pPr>
      <w:r w:rsidRPr="000A358E">
        <w:rPr>
          <w:rFonts w:eastAsia="Times New Roman" w:cstheme="minorHAnsi"/>
          <w:sz w:val="18"/>
          <w:szCs w:val="18"/>
        </w:rPr>
        <w:t xml:space="preserve">Η λειτουργία των βραχυχρόνιων αγορών διέπεται από το υποκεφάλαιο Γ του Κεφαλαίου Γ' του Μέρους Α' του Ν.4849/21, αποτελεί </w:t>
      </w:r>
      <w:r w:rsidRPr="000A358E">
        <w:rPr>
          <w:rFonts w:eastAsia="Times New Roman" w:cstheme="minorHAnsi"/>
          <w:color w:val="000000"/>
          <w:sz w:val="18"/>
          <w:szCs w:val="18"/>
        </w:rPr>
        <w:t xml:space="preserve">μια μορφή άσκησης υπαίθριου εμπορίου (άρθρο 3 παρ. 1 περ. αγ.  Ν.4849/21), </w:t>
      </w:r>
      <w:r w:rsidRPr="000A358E">
        <w:rPr>
          <w:rFonts w:cstheme="minorHAnsi"/>
          <w:sz w:val="18"/>
          <w:szCs w:val="18"/>
        </w:rPr>
        <w:t xml:space="preserve">ως εμπορική δραστηριότητα </w:t>
      </w:r>
      <w:r w:rsidRPr="000A358E">
        <w:rPr>
          <w:rFonts w:eastAsia="Times New Roman" w:cstheme="minorHAnsi"/>
          <w:color w:val="000000"/>
          <w:sz w:val="18"/>
          <w:szCs w:val="18"/>
        </w:rPr>
        <w:t>σε χώρο δημόσιο, ή δημοτικό, ή μισθωμένο, όπου</w:t>
      </w:r>
      <w:r w:rsidRPr="000A358E">
        <w:rPr>
          <w:rFonts w:cstheme="minorHAnsi"/>
          <w:sz w:val="18"/>
          <w:szCs w:val="18"/>
        </w:rPr>
        <w:t xml:space="preserve"> δραστηριοποιούνται συγκεκριμένες κατηγορίες πωλητών</w:t>
      </w:r>
      <w:r w:rsidRPr="000A358E">
        <w:rPr>
          <w:rFonts w:eastAsia="Times New Roman" w:cstheme="minorHAnsi"/>
          <w:color w:val="000000"/>
          <w:sz w:val="18"/>
          <w:szCs w:val="18"/>
        </w:rPr>
        <w:t xml:space="preserve"> που κατέχουν άδεια σε ισχύ, ή βεβαίωση δραστηριοποίησης ετήσιας διάρκειας σε ισχύ, σύμφωνα με το άρθρο 4 παρ. 1, 2α</w:t>
      </w:r>
      <w:r w:rsidRPr="000A358E">
        <w:rPr>
          <w:rFonts w:eastAsia="Times New Roman" w:cstheme="minorHAnsi"/>
          <w:sz w:val="18"/>
          <w:szCs w:val="18"/>
        </w:rPr>
        <w:t xml:space="preserve"> </w:t>
      </w:r>
      <w:r w:rsidRPr="000A358E">
        <w:rPr>
          <w:rFonts w:cstheme="minorHAnsi"/>
          <w:sz w:val="18"/>
          <w:szCs w:val="18"/>
        </w:rPr>
        <w:t xml:space="preserve">του Ν. 4849 ΦΕΚ Α 207. </w:t>
      </w:r>
    </w:p>
    <w:p w:rsidR="000A358E" w:rsidRPr="000A358E" w:rsidRDefault="000A358E" w:rsidP="000A358E">
      <w:pPr>
        <w:jc w:val="both"/>
        <w:rPr>
          <w:rFonts w:eastAsia="Times New Roman" w:cstheme="minorHAnsi"/>
          <w:sz w:val="18"/>
          <w:szCs w:val="18"/>
        </w:rPr>
      </w:pPr>
      <w:r w:rsidRPr="000A358E">
        <w:rPr>
          <w:rFonts w:cstheme="minorHAnsi"/>
          <w:sz w:val="18"/>
          <w:szCs w:val="18"/>
          <w:u w:val="single"/>
        </w:rPr>
        <w:t>Για την εφαρμογή του παρόντος κανονισμού ισχύουν οι ακόλουθοι ορισμοί</w:t>
      </w:r>
      <w:r w:rsidRPr="000A358E">
        <w:rPr>
          <w:rFonts w:cstheme="minorHAnsi"/>
          <w:sz w:val="18"/>
          <w:szCs w:val="18"/>
        </w:rPr>
        <w:t>:</w:t>
      </w:r>
    </w:p>
    <w:p w:rsidR="000A358E" w:rsidRPr="000A358E" w:rsidRDefault="000A358E" w:rsidP="000A358E">
      <w:pPr>
        <w:jc w:val="both"/>
        <w:rPr>
          <w:rFonts w:cstheme="minorHAnsi"/>
          <w:sz w:val="18"/>
          <w:szCs w:val="18"/>
        </w:rPr>
      </w:pPr>
      <w:r w:rsidRPr="000A358E">
        <w:rPr>
          <w:rFonts w:cstheme="minorHAnsi"/>
          <w:sz w:val="18"/>
          <w:szCs w:val="18"/>
        </w:rPr>
        <w:t>1.«</w:t>
      </w:r>
      <w:r w:rsidRPr="000A358E">
        <w:rPr>
          <w:rStyle w:val="a6"/>
          <w:rFonts w:cstheme="minorHAnsi"/>
          <w:sz w:val="18"/>
          <w:szCs w:val="18"/>
        </w:rPr>
        <w:t>Υπαίθριο εμπόριο</w:t>
      </w:r>
      <w:r w:rsidRPr="000A358E">
        <w:rPr>
          <w:rFonts w:cstheme="minorHAnsi"/>
          <w:sz w:val="18"/>
          <w:szCs w:val="18"/>
        </w:rPr>
        <w:t>»: Εμπορική δραστηριότητα που ασκείται σε υπαίθριο χώρο, δημόσιο ή ιδιωτικό, ιδιόκτητο ή μισθωμένο, και διακρίνεται σε εμπόριο σε οργανωμένες υπαίθριες αγορές, στάσιμο εμπόριο και πλανόδιο εμπόριο.</w:t>
      </w:r>
    </w:p>
    <w:p w:rsidR="000A358E" w:rsidRPr="000A358E" w:rsidRDefault="000A358E" w:rsidP="000A358E">
      <w:pPr>
        <w:jc w:val="both"/>
        <w:rPr>
          <w:rFonts w:cstheme="minorHAnsi"/>
          <w:sz w:val="18"/>
          <w:szCs w:val="18"/>
        </w:rPr>
      </w:pPr>
      <w:r w:rsidRPr="000A358E">
        <w:rPr>
          <w:rFonts w:cstheme="minorHAnsi"/>
          <w:sz w:val="18"/>
          <w:szCs w:val="18"/>
        </w:rPr>
        <w:lastRenderedPageBreak/>
        <w:t>2.«</w:t>
      </w:r>
      <w:r w:rsidRPr="000A358E">
        <w:rPr>
          <w:rStyle w:val="a6"/>
          <w:rFonts w:cstheme="minorHAnsi"/>
          <w:sz w:val="18"/>
          <w:szCs w:val="18"/>
        </w:rPr>
        <w:t>Οργανωμένες υπαίθριες αγορές</w:t>
      </w:r>
      <w:r w:rsidRPr="000A358E">
        <w:rPr>
          <w:rFonts w:cstheme="minorHAnsi"/>
          <w:sz w:val="18"/>
          <w:szCs w:val="18"/>
        </w:rPr>
        <w:t>»: Οι λαϊκές αγορές, οι βραχυχρόνιες αγορές, οι υπαίθριες αγορές παρασκευής και πώλησης έτοιμου φαγητού και ποτών επί του δρόμου (street food markets), οι πρότυπες λαϊκές αγορές και οι αγορές χειροτεχνών/καλλιτεχνών.</w:t>
      </w:r>
    </w:p>
    <w:p w:rsidR="000A358E" w:rsidRPr="000A358E" w:rsidRDefault="000A358E" w:rsidP="000A358E">
      <w:pPr>
        <w:jc w:val="both"/>
        <w:rPr>
          <w:rFonts w:cstheme="minorHAnsi"/>
          <w:sz w:val="18"/>
          <w:szCs w:val="18"/>
        </w:rPr>
      </w:pPr>
      <w:r w:rsidRPr="000A358E">
        <w:rPr>
          <w:rFonts w:cstheme="minorHAnsi"/>
          <w:sz w:val="18"/>
          <w:szCs w:val="18"/>
        </w:rPr>
        <w:t>3.«</w:t>
      </w:r>
      <w:r w:rsidRPr="000A358E">
        <w:rPr>
          <w:rStyle w:val="a6"/>
          <w:rFonts w:cstheme="minorHAnsi"/>
          <w:sz w:val="18"/>
          <w:szCs w:val="18"/>
        </w:rPr>
        <w:t>Στάσιμο εμπόριο</w:t>
      </w:r>
      <w:r w:rsidRPr="000A358E">
        <w:rPr>
          <w:rFonts w:cstheme="minorHAnsi"/>
          <w:sz w:val="18"/>
          <w:szCs w:val="18"/>
        </w:rPr>
        <w:t>»: Η άσκηση υπαίθριας εμπορικής δραστηριότητας από πωλητή που δεν μετακινείται από το καθορισμένο από την αρμόδια αρχή σταθερό σημείο.</w:t>
      </w:r>
    </w:p>
    <w:p w:rsidR="000A358E" w:rsidRPr="000A358E" w:rsidRDefault="000A358E" w:rsidP="000A358E">
      <w:pPr>
        <w:jc w:val="both"/>
        <w:rPr>
          <w:rFonts w:cstheme="minorHAnsi"/>
          <w:sz w:val="18"/>
          <w:szCs w:val="18"/>
        </w:rPr>
      </w:pPr>
      <w:r w:rsidRPr="000A358E">
        <w:rPr>
          <w:rFonts w:cstheme="minorHAnsi"/>
          <w:sz w:val="18"/>
          <w:szCs w:val="18"/>
        </w:rPr>
        <w:t>4.«</w:t>
      </w:r>
      <w:r w:rsidRPr="000A358E">
        <w:rPr>
          <w:rStyle w:val="a6"/>
          <w:rFonts w:cstheme="minorHAnsi"/>
          <w:sz w:val="18"/>
          <w:szCs w:val="18"/>
        </w:rPr>
        <w:t>Πλανόδιο εμπόριο</w:t>
      </w:r>
      <w:r w:rsidRPr="000A358E">
        <w:rPr>
          <w:rFonts w:cstheme="minorHAnsi"/>
          <w:sz w:val="18"/>
          <w:szCs w:val="18"/>
        </w:rPr>
        <w:t>»: Η άσκηση υπαίθριας εμπορικής δραστηριότητας από πωλητή που μετακινείται με οποιοδήποτε μηχανοκίνητο, ρυμουλκούμενο ή άλλου τύπου κινούμενο μέσο.</w:t>
      </w:r>
    </w:p>
    <w:p w:rsidR="000A358E" w:rsidRPr="000A358E" w:rsidRDefault="000A358E" w:rsidP="000A358E">
      <w:pPr>
        <w:jc w:val="both"/>
        <w:rPr>
          <w:rFonts w:eastAsia="Times New Roman" w:cstheme="minorHAnsi"/>
          <w:sz w:val="18"/>
          <w:szCs w:val="18"/>
        </w:rPr>
      </w:pPr>
      <w:r w:rsidRPr="000A358E">
        <w:rPr>
          <w:rFonts w:cstheme="minorHAnsi"/>
          <w:sz w:val="18"/>
          <w:szCs w:val="18"/>
        </w:rPr>
        <w:t>5.«</w:t>
      </w:r>
      <w:r w:rsidRPr="000A358E">
        <w:rPr>
          <w:rStyle w:val="a6"/>
          <w:rFonts w:cstheme="minorHAnsi"/>
          <w:sz w:val="18"/>
          <w:szCs w:val="18"/>
          <w:u w:val="single"/>
        </w:rPr>
        <w:t>Βραχυχρόνιες αγορές</w:t>
      </w:r>
      <w:r w:rsidRPr="000A358E">
        <w:rPr>
          <w:rFonts w:cstheme="minorHAnsi"/>
          <w:sz w:val="18"/>
          <w:szCs w:val="18"/>
        </w:rPr>
        <w:t>»: Οργανωμένες υπαίθριες αγορές, με σαφή και καθορισμένη περιορισμένη διάρκεια, οι οποίες περιλαμβάνουν τις θρησκευτικού χαρακτήρα αγορές (ολιγοήμερες εορταστικές αγορές, θρησκευτικά πανηγύρια,</w:t>
      </w:r>
      <w:r w:rsidRPr="000A358E">
        <w:rPr>
          <w:rFonts w:eastAsia="Times New Roman" w:cstheme="minorHAnsi"/>
          <w:sz w:val="18"/>
          <w:szCs w:val="18"/>
        </w:rPr>
        <w:t xml:space="preserve"> τις παραδοσιακές εμποροπανηγύρεις που τελούνται μια φορά το έτος</w:t>
      </w:r>
    </w:p>
    <w:p w:rsidR="000A358E" w:rsidRPr="000A358E" w:rsidRDefault="000A358E" w:rsidP="000A358E">
      <w:pPr>
        <w:jc w:val="both"/>
        <w:rPr>
          <w:rFonts w:cstheme="minorHAnsi"/>
          <w:sz w:val="18"/>
          <w:szCs w:val="18"/>
        </w:rPr>
      </w:pPr>
      <w:r w:rsidRPr="000A358E">
        <w:rPr>
          <w:rFonts w:cstheme="minorHAnsi"/>
          <w:sz w:val="18"/>
          <w:szCs w:val="18"/>
        </w:rPr>
        <w:t>αγορές Χριστουγέννων και αγορές Πάσχα), τις εμποροπανηγύρεις, τις επετειακές αγορές, τις πολιτιστικές αγορές.</w:t>
      </w:r>
    </w:p>
    <w:p w:rsidR="000A358E" w:rsidRPr="000A358E" w:rsidRDefault="000A358E" w:rsidP="000A358E">
      <w:pPr>
        <w:jc w:val="both"/>
        <w:rPr>
          <w:rFonts w:cstheme="minorHAnsi"/>
          <w:sz w:val="18"/>
          <w:szCs w:val="18"/>
        </w:rPr>
      </w:pPr>
      <w:r w:rsidRPr="000A358E">
        <w:rPr>
          <w:rFonts w:cstheme="minorHAnsi"/>
          <w:sz w:val="18"/>
          <w:szCs w:val="18"/>
        </w:rPr>
        <w:t>6.«</w:t>
      </w:r>
      <w:r w:rsidRPr="000A358E">
        <w:rPr>
          <w:rStyle w:val="a6"/>
          <w:rFonts w:cstheme="minorHAnsi"/>
          <w:sz w:val="18"/>
          <w:szCs w:val="18"/>
        </w:rPr>
        <w:t>Φορέας λειτουργίας</w:t>
      </w:r>
      <w:r w:rsidRPr="000A358E">
        <w:rPr>
          <w:rFonts w:cstheme="minorHAnsi"/>
          <w:sz w:val="18"/>
          <w:szCs w:val="18"/>
        </w:rPr>
        <w:t>»: Ο δήμος ή η περιφέρεια που οργανώνει υπαίθριες αγορές και είναι αρμόδιος/α για την εύρυθμη λειτουργία τους, την αντιμετώπιση κάθε σχετικού ζητήματος που ανακύπτει όσον αφορά στην εν γένει λειτουργία τους και στη δραστηριοποίηση των πωλητών σε αυτές.</w:t>
      </w:r>
      <w:r w:rsidRPr="000A358E">
        <w:rPr>
          <w:rFonts w:cstheme="minorHAnsi"/>
          <w:sz w:val="18"/>
          <w:szCs w:val="18"/>
        </w:rPr>
        <w:br/>
        <w:t>7.«</w:t>
      </w:r>
      <w:r w:rsidRPr="000A358E">
        <w:rPr>
          <w:rStyle w:val="a6"/>
          <w:rFonts w:cstheme="minorHAnsi"/>
          <w:sz w:val="18"/>
          <w:szCs w:val="18"/>
        </w:rPr>
        <w:t>Πωλητής</w:t>
      </w:r>
      <w:r w:rsidRPr="000A358E">
        <w:rPr>
          <w:rFonts w:cstheme="minorHAnsi"/>
          <w:sz w:val="18"/>
          <w:szCs w:val="18"/>
        </w:rPr>
        <w:t>»: Το φυσικό ή νομικό πρόσωπο στο οποίο έχει χορηγηθεί άδεια, προκειμένου να δραστηριοποιείται στο υπαίθριο εμπόριο, από αρμόδια αρχή.</w:t>
      </w:r>
    </w:p>
    <w:p w:rsidR="000A358E" w:rsidRPr="000A358E" w:rsidRDefault="000A358E" w:rsidP="000A358E">
      <w:pPr>
        <w:jc w:val="both"/>
        <w:rPr>
          <w:rFonts w:cstheme="minorHAnsi"/>
          <w:sz w:val="18"/>
          <w:szCs w:val="18"/>
        </w:rPr>
      </w:pPr>
      <w:r w:rsidRPr="000A358E">
        <w:rPr>
          <w:rFonts w:cstheme="minorHAnsi"/>
          <w:sz w:val="18"/>
          <w:szCs w:val="18"/>
        </w:rPr>
        <w:t>8.«</w:t>
      </w:r>
      <w:r w:rsidRPr="000A358E">
        <w:rPr>
          <w:rStyle w:val="a6"/>
          <w:rFonts w:cstheme="minorHAnsi"/>
          <w:sz w:val="18"/>
          <w:szCs w:val="18"/>
        </w:rPr>
        <w:t>Παραγωγός πωλητής υπαίθριου εμπορίου</w:t>
      </w:r>
      <w:r w:rsidRPr="000A358E">
        <w:rPr>
          <w:rFonts w:cstheme="minorHAnsi"/>
          <w:sz w:val="18"/>
          <w:szCs w:val="18"/>
        </w:rPr>
        <w:t xml:space="preserve">»: Ο παραγωγός που είναι εγγεγραμμένος στο Μητρώο Αγροτών και Αγροτικών Εκμεταλλεύσεων του </w:t>
      </w:r>
      <w:hyperlink r:id="rId5" w:tgtFrame="_blank" w:history="1">
        <w:r w:rsidRPr="000A358E">
          <w:rPr>
            <w:rStyle w:val="-"/>
            <w:rFonts w:cstheme="minorHAnsi"/>
            <w:sz w:val="18"/>
            <w:szCs w:val="18"/>
          </w:rPr>
          <w:t>ν. 3874/2010 (Α’ 151)</w:t>
        </w:r>
      </w:hyperlink>
      <w:r w:rsidRPr="000A358E">
        <w:rPr>
          <w:rFonts w:cstheme="minorHAnsi"/>
          <w:sz w:val="18"/>
          <w:szCs w:val="18"/>
        </w:rPr>
        <w:t>, δραστηριοποιείται στο υπαίθριο εμπόριο διαθέτοντας προς πώληση αγροτικά προϊόντα αποκλειστικά ιδίας παραγωγής και στον οποίο έχει χορηγηθεί άδεια δραστηριοποίησης από αρμόδια αρχή.</w:t>
      </w:r>
    </w:p>
    <w:p w:rsidR="000A358E" w:rsidRPr="000A358E" w:rsidRDefault="000A358E" w:rsidP="000A358E">
      <w:pPr>
        <w:jc w:val="both"/>
        <w:rPr>
          <w:rFonts w:cstheme="minorHAnsi"/>
          <w:sz w:val="18"/>
          <w:szCs w:val="18"/>
        </w:rPr>
      </w:pPr>
      <w:r w:rsidRPr="000A358E">
        <w:rPr>
          <w:rFonts w:cstheme="minorHAnsi"/>
          <w:sz w:val="18"/>
          <w:szCs w:val="18"/>
        </w:rPr>
        <w:t>9.«</w:t>
      </w:r>
      <w:r w:rsidRPr="000A358E">
        <w:rPr>
          <w:rStyle w:val="a6"/>
          <w:rFonts w:cstheme="minorHAnsi"/>
          <w:sz w:val="18"/>
          <w:szCs w:val="18"/>
        </w:rPr>
        <w:t>Επαγγελματίας πωλητής υπαίθριου εμπορίου</w:t>
      </w:r>
      <w:r w:rsidRPr="000A358E">
        <w:rPr>
          <w:rFonts w:cstheme="minorHAnsi"/>
          <w:sz w:val="18"/>
          <w:szCs w:val="18"/>
        </w:rPr>
        <w:t xml:space="preserve">»: Το φυσικό πρόσωπο που δραστηριοποιείται στο υπαίθριο εμπόριο διαθέτοντας προς πώληση τα είδη που ορίζονται με την απόφαση της </w:t>
      </w:r>
      <w:hyperlink r:id="rId6" w:tgtFrame="_blank" w:history="1">
        <w:r w:rsidRPr="000A358E">
          <w:rPr>
            <w:rStyle w:val="-"/>
            <w:rFonts w:cstheme="minorHAnsi"/>
            <w:sz w:val="18"/>
            <w:szCs w:val="18"/>
          </w:rPr>
          <w:t>παρ. 2 του άρθρου 66</w:t>
        </w:r>
      </w:hyperlink>
      <w:r w:rsidRPr="000A358E">
        <w:rPr>
          <w:rFonts w:cstheme="minorHAnsi"/>
          <w:sz w:val="18"/>
          <w:szCs w:val="18"/>
        </w:rPr>
        <w:t>, τα οποία δεν προέρχονται από ιδία παραγωγή, και στον οποίο έχει χορηγηθεί άδεια δραστηριοποίησης από αρμόδια αρχή.</w:t>
      </w:r>
    </w:p>
    <w:p w:rsidR="000A358E" w:rsidRPr="000A358E" w:rsidRDefault="000A358E" w:rsidP="000A358E">
      <w:pPr>
        <w:jc w:val="both"/>
        <w:rPr>
          <w:rFonts w:cstheme="minorHAnsi"/>
          <w:sz w:val="18"/>
          <w:szCs w:val="18"/>
        </w:rPr>
      </w:pPr>
      <w:r w:rsidRPr="000A358E">
        <w:rPr>
          <w:rFonts w:cstheme="minorHAnsi"/>
          <w:sz w:val="18"/>
          <w:szCs w:val="18"/>
        </w:rPr>
        <w:t>10.«</w:t>
      </w:r>
      <w:r w:rsidRPr="000A358E">
        <w:rPr>
          <w:rStyle w:val="a6"/>
          <w:rFonts w:cstheme="minorHAnsi"/>
          <w:sz w:val="18"/>
          <w:szCs w:val="18"/>
        </w:rPr>
        <w:t>Μεταποίηση</w:t>
      </w:r>
      <w:r w:rsidRPr="000A358E">
        <w:rPr>
          <w:rFonts w:cstheme="minorHAnsi"/>
          <w:sz w:val="18"/>
          <w:szCs w:val="18"/>
        </w:rPr>
        <w:t>»: Η ουσιαστική τροποποίηση του πρωτογενούς προϊόντος που συμπεριλαμβάνει ιδίως τη θερμική επεξεργασία, το κάπνισμα, το αλάτισμα, την ωρίμανση, την αποξήρανση, το μαρινάρισμα, την εκχύλιση, την εξώθηση ή τον συνδυασμό των παραπάνω μεθόδων.</w:t>
      </w:r>
    </w:p>
    <w:p w:rsidR="000A358E" w:rsidRPr="000A358E" w:rsidRDefault="000A358E" w:rsidP="000A358E">
      <w:pPr>
        <w:jc w:val="both"/>
        <w:rPr>
          <w:rFonts w:cstheme="minorHAnsi"/>
          <w:sz w:val="18"/>
          <w:szCs w:val="18"/>
        </w:rPr>
      </w:pPr>
      <w:r w:rsidRPr="000A358E">
        <w:rPr>
          <w:rFonts w:cstheme="minorHAnsi"/>
          <w:sz w:val="18"/>
          <w:szCs w:val="18"/>
        </w:rPr>
        <w:t>11.«</w:t>
      </w:r>
      <w:r w:rsidRPr="000A358E">
        <w:rPr>
          <w:rStyle w:val="a6"/>
          <w:rFonts w:cstheme="minorHAnsi"/>
          <w:sz w:val="18"/>
          <w:szCs w:val="18"/>
        </w:rPr>
        <w:t>Μεταποιημένα προϊόντα</w:t>
      </w:r>
      <w:r w:rsidRPr="000A358E">
        <w:rPr>
          <w:rFonts w:cstheme="minorHAnsi"/>
          <w:sz w:val="18"/>
          <w:szCs w:val="18"/>
        </w:rPr>
        <w:t>»: Τα τρόφιμα που προέρχονται από τη μεταποίηση πρωτογενών προϊόντων. Τα προϊόντα αυτά είναι δυνατό να περιέχουν συστατικά τα οποία είναι αναγκαία για την παρασκευή τους ή τα οποία τους προσδίδουν ιδιαίτερα χαρακτηριστικά.</w:t>
      </w:r>
    </w:p>
    <w:p w:rsidR="000A358E" w:rsidRPr="000A358E" w:rsidRDefault="000A358E" w:rsidP="000A358E">
      <w:pPr>
        <w:jc w:val="both"/>
        <w:rPr>
          <w:rFonts w:cstheme="minorHAnsi"/>
          <w:sz w:val="18"/>
          <w:szCs w:val="18"/>
        </w:rPr>
      </w:pPr>
      <w:r w:rsidRPr="000A358E">
        <w:rPr>
          <w:rFonts w:cstheme="minorHAnsi"/>
          <w:sz w:val="18"/>
          <w:szCs w:val="18"/>
        </w:rPr>
        <w:t>12.«</w:t>
      </w:r>
      <w:r w:rsidRPr="000A358E">
        <w:rPr>
          <w:rStyle w:val="a6"/>
          <w:rFonts w:cstheme="minorHAnsi"/>
          <w:sz w:val="18"/>
          <w:szCs w:val="18"/>
        </w:rPr>
        <w:t>Κινητές καντίνες</w:t>
      </w:r>
      <w:r w:rsidRPr="000A358E">
        <w:rPr>
          <w:rFonts w:cstheme="minorHAnsi"/>
          <w:sz w:val="18"/>
          <w:szCs w:val="18"/>
        </w:rPr>
        <w:t xml:space="preserve">»: Οχήματα, αυτοκινούμενα ή ρυμουλκούμενα, διασκευασμένα σε κινητά καταστήματα, τα οποία, σύμφωνα με το </w:t>
      </w:r>
      <w:hyperlink r:id="rId7" w:tgtFrame="_blank" w:history="1">
        <w:r w:rsidRPr="000A358E">
          <w:rPr>
            <w:rStyle w:val="-"/>
            <w:rFonts w:cstheme="minorHAnsi"/>
            <w:sz w:val="18"/>
            <w:szCs w:val="18"/>
          </w:rPr>
          <w:t>άρθρο 14 της υπό στοιχεία Υ1γ/Γ.Π./οικ.47829/21.6.2017 απόφασης του Υπουργού Υγείας (Β’ 2161)</w:t>
        </w:r>
      </w:hyperlink>
      <w:r w:rsidRPr="000A358E">
        <w:rPr>
          <w:rFonts w:cstheme="minorHAnsi"/>
          <w:sz w:val="18"/>
          <w:szCs w:val="18"/>
        </w:rPr>
        <w:t>, κατατάσσονται στις επιχειρήσεις μαζικής εστίασης και, ειδικότερα, στις επιχειρήσεις παρασκευής ή και προσφοράς τροφίμων και ποτών σε κινητούς ή προσωρινούς χώρους.</w:t>
      </w:r>
    </w:p>
    <w:p w:rsidR="000A358E" w:rsidRPr="000A358E" w:rsidRDefault="000A358E" w:rsidP="000A358E">
      <w:pPr>
        <w:jc w:val="both"/>
        <w:rPr>
          <w:rFonts w:cstheme="minorHAnsi"/>
          <w:sz w:val="18"/>
          <w:szCs w:val="18"/>
        </w:rPr>
      </w:pPr>
      <w:r w:rsidRPr="000A358E">
        <w:rPr>
          <w:rFonts w:cstheme="minorHAnsi"/>
          <w:sz w:val="18"/>
          <w:szCs w:val="18"/>
        </w:rPr>
        <w:t>13.«</w:t>
      </w:r>
      <w:r w:rsidRPr="000A358E">
        <w:rPr>
          <w:rStyle w:val="a6"/>
          <w:rFonts w:cstheme="minorHAnsi"/>
          <w:sz w:val="18"/>
          <w:szCs w:val="18"/>
        </w:rPr>
        <w:t>Φορητές εγκαταστάσεις έψησης</w:t>
      </w:r>
      <w:r w:rsidRPr="000A358E">
        <w:rPr>
          <w:rFonts w:cstheme="minorHAnsi"/>
          <w:sz w:val="18"/>
          <w:szCs w:val="18"/>
        </w:rPr>
        <w:t xml:space="preserve">»: Οι φορητές εγκαταστάσεις για την παρασκευή πρόχειρων γευμάτων, όπως ποπ κορν, μαλλί της γριάς, λουκουμάδες και κάστανα που σύμφωνα με το </w:t>
      </w:r>
      <w:hyperlink r:id="rId8" w:tgtFrame="_blank" w:history="1">
        <w:r w:rsidRPr="000A358E">
          <w:rPr>
            <w:rStyle w:val="-"/>
            <w:rFonts w:cstheme="minorHAnsi"/>
            <w:sz w:val="18"/>
            <w:szCs w:val="18"/>
          </w:rPr>
          <w:t>άρθρο 14 της υπό στοιχεία Υ1γ/Γ.Π./οικ.47829/21.6.2017</w:t>
        </w:r>
      </w:hyperlink>
      <w:r w:rsidRPr="000A358E">
        <w:rPr>
          <w:rFonts w:cstheme="minorHAnsi"/>
          <w:sz w:val="18"/>
          <w:szCs w:val="18"/>
        </w:rPr>
        <w:t xml:space="preserve"> απόφασης του Υπουργού Υγείας εντάσσονται στις επιχειρήσεις παρασκευής ή προσφοράς τροφίμων και ποτών σε κινητούς ή προσωρινούς χώρους.</w:t>
      </w:r>
    </w:p>
    <w:p w:rsidR="000A358E" w:rsidRPr="000A358E" w:rsidRDefault="000A358E" w:rsidP="000A358E">
      <w:pPr>
        <w:jc w:val="both"/>
        <w:rPr>
          <w:rFonts w:cstheme="minorHAnsi"/>
          <w:sz w:val="18"/>
          <w:szCs w:val="18"/>
        </w:rPr>
      </w:pPr>
      <w:r w:rsidRPr="000A358E">
        <w:rPr>
          <w:rFonts w:cstheme="minorHAnsi"/>
          <w:sz w:val="18"/>
          <w:szCs w:val="18"/>
        </w:rPr>
        <w:t>14.«</w:t>
      </w:r>
      <w:r w:rsidRPr="000A358E">
        <w:rPr>
          <w:rStyle w:val="a6"/>
          <w:rFonts w:cstheme="minorHAnsi"/>
          <w:sz w:val="18"/>
          <w:szCs w:val="18"/>
        </w:rPr>
        <w:t>Άδεια παραγωγού πωλητή και επαγγελματία πωλητή</w:t>
      </w:r>
      <w:r w:rsidRPr="000A358E">
        <w:rPr>
          <w:rFonts w:cstheme="minorHAnsi"/>
          <w:sz w:val="18"/>
          <w:szCs w:val="18"/>
        </w:rPr>
        <w:t>»: Η άδεια που χορηγείται από την αρμόδια αρχή σε φυσικά και νομικά πρόσωπα, παραγωγούς πωλητές και επαγγελματίες πωλητές αντίστοιχα, προκειμένου να δραστηριοποιούνται στο υπαίθριο εμπόριο.</w:t>
      </w:r>
    </w:p>
    <w:p w:rsidR="000A358E" w:rsidRPr="000A358E" w:rsidRDefault="000A358E" w:rsidP="000A358E">
      <w:pPr>
        <w:jc w:val="both"/>
        <w:rPr>
          <w:rFonts w:cstheme="minorHAnsi"/>
          <w:sz w:val="18"/>
          <w:szCs w:val="18"/>
        </w:rPr>
      </w:pPr>
      <w:r w:rsidRPr="000A358E">
        <w:rPr>
          <w:rFonts w:cstheme="minorHAnsi"/>
          <w:sz w:val="18"/>
          <w:szCs w:val="18"/>
        </w:rPr>
        <w:t>15.«</w:t>
      </w:r>
      <w:r w:rsidRPr="000A358E">
        <w:rPr>
          <w:rStyle w:val="a6"/>
          <w:rFonts w:cstheme="minorHAnsi"/>
          <w:sz w:val="18"/>
          <w:szCs w:val="18"/>
        </w:rPr>
        <w:t>Βεβαίωση δραστηριοποίησης στις βραχυχρόνιες αγορές</w:t>
      </w:r>
      <w:r w:rsidRPr="000A358E">
        <w:rPr>
          <w:rFonts w:cstheme="minorHAnsi"/>
          <w:sz w:val="18"/>
          <w:szCs w:val="18"/>
        </w:rPr>
        <w:t>»: Η βεβαίωση που χορηγείται από τον αρμόδιο φορέα σε πωλητές, προκειμένου να δραστηριοποιούνται σε βραχυχρόνιες αγορές.</w:t>
      </w:r>
    </w:p>
    <w:p w:rsidR="000A358E" w:rsidRPr="000A358E" w:rsidRDefault="000A358E" w:rsidP="000A358E">
      <w:pPr>
        <w:jc w:val="both"/>
        <w:rPr>
          <w:rFonts w:cstheme="minorHAnsi"/>
          <w:sz w:val="18"/>
          <w:szCs w:val="18"/>
        </w:rPr>
      </w:pPr>
      <w:r w:rsidRPr="000A358E">
        <w:rPr>
          <w:rFonts w:cstheme="minorHAnsi"/>
          <w:sz w:val="18"/>
          <w:szCs w:val="18"/>
        </w:rPr>
        <w:lastRenderedPageBreak/>
        <w:t xml:space="preserve">16. «Υπαίθριες δραστηριότητες με ψυχαγωγικό αντικείμενο»: τα ψυχαγωγικά παιχνίδια, όπως </w:t>
      </w:r>
      <w:r w:rsidRPr="000A358E">
        <w:rPr>
          <w:rFonts w:cstheme="minorHAnsi"/>
          <w:sz w:val="18"/>
          <w:szCs w:val="18"/>
          <w:u w:val="single"/>
        </w:rPr>
        <w:t>λούνα παρκ</w:t>
      </w:r>
      <w:r w:rsidRPr="000A358E">
        <w:rPr>
          <w:rFonts w:cstheme="minorHAnsi"/>
          <w:sz w:val="18"/>
          <w:szCs w:val="18"/>
        </w:rPr>
        <w:t>, πίστες αυτοκινητιδίων, τσίρκο, μουσικές συναυλίες, επιδείξεις και άλλες καλλιτεχνικές εκδηλώσεις, που οργανώνονται και διεξάγονται από φυσικά ή νομικά πρόσωπα τα οποία ασκούν εμπορικές δραστηριότητες σε εξωτερικούς χώρους.</w:t>
      </w:r>
    </w:p>
    <w:p w:rsidR="000A358E" w:rsidRPr="000A358E" w:rsidRDefault="000A358E" w:rsidP="000A358E">
      <w:pPr>
        <w:jc w:val="both"/>
        <w:rPr>
          <w:rFonts w:cstheme="minorHAnsi"/>
          <w:sz w:val="18"/>
          <w:szCs w:val="18"/>
        </w:rPr>
      </w:pPr>
      <w:r w:rsidRPr="000A358E">
        <w:rPr>
          <w:rFonts w:cstheme="minorHAnsi"/>
          <w:sz w:val="18"/>
          <w:szCs w:val="18"/>
        </w:rPr>
        <w:t>17.«</w:t>
      </w:r>
      <w:r w:rsidRPr="000A358E">
        <w:rPr>
          <w:rStyle w:val="a6"/>
          <w:rFonts w:cstheme="minorHAnsi"/>
          <w:sz w:val="18"/>
          <w:szCs w:val="18"/>
        </w:rPr>
        <w:t>Ο.Π.Σ.Α.Α</w:t>
      </w:r>
      <w:r w:rsidRPr="000A358E">
        <w:rPr>
          <w:rFonts w:cstheme="minorHAnsi"/>
          <w:sz w:val="18"/>
          <w:szCs w:val="18"/>
        </w:rPr>
        <w:t xml:space="preserve">.»: Το Ολοκληρωμένο Πληροφοριακό Σύστημα «Ανοιχτή Αγορά», του </w:t>
      </w:r>
      <w:hyperlink r:id="rId9" w:tgtFrame="_blank" w:history="1">
        <w:r w:rsidRPr="000A358E">
          <w:rPr>
            <w:rStyle w:val="-"/>
            <w:rFonts w:cstheme="minorHAnsi"/>
            <w:sz w:val="18"/>
            <w:szCs w:val="18"/>
          </w:rPr>
          <w:t>άρθρου 56</w:t>
        </w:r>
      </w:hyperlink>
      <w:r w:rsidRPr="000A358E">
        <w:rPr>
          <w:rFonts w:cstheme="minorHAnsi"/>
          <w:sz w:val="18"/>
          <w:szCs w:val="18"/>
        </w:rPr>
        <w:t xml:space="preserve">, στο οποίο καταχωρούνται όλα τα στοιχεία που αφορούν στη σύννομη λειτουργία του υπαίθριου εμπορίου και τηρείται σχετική βάση δεδομένων. </w:t>
      </w:r>
    </w:p>
    <w:p w:rsidR="000A358E" w:rsidRPr="000A358E" w:rsidRDefault="000A358E" w:rsidP="000A358E">
      <w:pPr>
        <w:autoSpaceDE w:val="0"/>
        <w:autoSpaceDN w:val="0"/>
        <w:adjustRightInd w:val="0"/>
        <w:rPr>
          <w:rFonts w:cstheme="minorHAnsi"/>
          <w:b/>
          <w:sz w:val="18"/>
          <w:szCs w:val="18"/>
          <w:u w:val="single"/>
          <w:vertAlign w:val="superscript"/>
        </w:rPr>
      </w:pPr>
      <w:r w:rsidRPr="000A358E">
        <w:rPr>
          <w:rFonts w:cstheme="minorHAnsi"/>
          <w:b/>
          <w:sz w:val="18"/>
          <w:szCs w:val="18"/>
          <w:u w:val="single"/>
        </w:rPr>
        <w:t>Άρθρο  4</w:t>
      </w:r>
      <w:r w:rsidRPr="000A358E">
        <w:rPr>
          <w:rFonts w:cstheme="minorHAnsi"/>
          <w:b/>
          <w:sz w:val="18"/>
          <w:szCs w:val="18"/>
          <w:u w:val="single"/>
          <w:vertAlign w:val="superscript"/>
        </w:rPr>
        <w:t>Ο</w:t>
      </w:r>
    </w:p>
    <w:p w:rsidR="000A358E" w:rsidRPr="000A358E" w:rsidRDefault="000A358E" w:rsidP="000A358E">
      <w:pPr>
        <w:autoSpaceDE w:val="0"/>
        <w:autoSpaceDN w:val="0"/>
        <w:adjustRightInd w:val="0"/>
        <w:jc w:val="both"/>
        <w:rPr>
          <w:rStyle w:val="18"/>
          <w:rFonts w:asciiTheme="minorHAnsi" w:hAnsiTheme="minorHAnsi" w:cstheme="minorHAnsi"/>
          <w:b w:val="0"/>
          <w:sz w:val="18"/>
          <w:szCs w:val="18"/>
          <w:lang w:val="el-GR"/>
        </w:rPr>
      </w:pPr>
      <w:r w:rsidRPr="000A358E">
        <w:rPr>
          <w:rStyle w:val="18"/>
          <w:rFonts w:asciiTheme="minorHAnsi" w:hAnsiTheme="minorHAnsi" w:cstheme="minorHAnsi"/>
          <w:sz w:val="18"/>
          <w:szCs w:val="18"/>
          <w:lang w:val="el-GR"/>
        </w:rPr>
        <w:t>Διαδικασία έγκρισης Κανονισμού</w:t>
      </w:r>
      <w:r w:rsidRPr="000A358E">
        <w:rPr>
          <w:rFonts w:eastAsia="Times New Roman" w:cstheme="minorHAnsi"/>
          <w:bCs/>
          <w:sz w:val="18"/>
          <w:szCs w:val="18"/>
          <w:u w:val="single"/>
        </w:rPr>
        <w:t xml:space="preserve"> </w:t>
      </w:r>
      <w:r w:rsidRPr="000A358E">
        <w:rPr>
          <w:rFonts w:eastAsia="Times New Roman" w:cstheme="minorHAnsi"/>
          <w:b/>
          <w:bCs/>
          <w:sz w:val="18"/>
          <w:szCs w:val="18"/>
          <w:u w:val="single"/>
        </w:rPr>
        <w:t>Λειτουργίας</w:t>
      </w:r>
      <w:r w:rsidRPr="000A358E">
        <w:rPr>
          <w:rFonts w:eastAsia="Times New Roman" w:cstheme="minorHAnsi"/>
          <w:b/>
          <w:sz w:val="18"/>
          <w:szCs w:val="18"/>
          <w:u w:val="single"/>
        </w:rPr>
        <w:t xml:space="preserve"> βραχυχρόνιας αγοράς</w:t>
      </w:r>
    </w:p>
    <w:p w:rsidR="000A358E" w:rsidRPr="000A358E" w:rsidRDefault="000A358E" w:rsidP="000A358E">
      <w:pPr>
        <w:autoSpaceDE w:val="0"/>
        <w:autoSpaceDN w:val="0"/>
        <w:adjustRightInd w:val="0"/>
        <w:jc w:val="both"/>
        <w:rPr>
          <w:rStyle w:val="1135"/>
          <w:rFonts w:asciiTheme="minorHAnsi" w:hAnsiTheme="minorHAnsi" w:cstheme="minorHAnsi"/>
          <w:b w:val="0"/>
          <w:sz w:val="18"/>
          <w:szCs w:val="18"/>
          <w:lang w:val="el-GR"/>
        </w:rPr>
      </w:pPr>
      <w:r w:rsidRPr="000A358E">
        <w:rPr>
          <w:rStyle w:val="1135"/>
          <w:rFonts w:asciiTheme="minorHAnsi" w:hAnsiTheme="minorHAnsi" w:cstheme="minorHAnsi"/>
          <w:b w:val="0"/>
          <w:sz w:val="18"/>
          <w:szCs w:val="18"/>
          <w:lang w:val="el-GR"/>
        </w:rPr>
        <w:t>Οι δημοτικές αρχές ρυθμίζουν θέματα της αρμοδιότητάς τους εκδίδοντας τοπικές κανονιστικές αποφάσεις, στο πλαίσιο της κείμενης νομοθεσίας, με τις οποίες καθορίζουν τους όρους και τις προϋποθέσεις για την χρήση και λειτουργία των δημοτικών και κοινοτικών αγορών, των εμποροπανηγύρεων παραδοσιακού ή μη χαρακτήρα, των ζωοπανηγύρεων, των χριστουγεννιάτικων αγορών και γενικά των υπαίθριων εμπορικών δραστηριοτήτων.</w:t>
      </w:r>
      <w:r w:rsidRPr="000A358E">
        <w:rPr>
          <w:rStyle w:val="1135"/>
          <w:rFonts w:asciiTheme="minorHAnsi" w:hAnsiTheme="minorHAnsi" w:cstheme="minorHAnsi"/>
          <w:b w:val="0"/>
          <w:sz w:val="18"/>
          <w:szCs w:val="18"/>
          <w:lang w:val="el-GR"/>
        </w:rPr>
        <w:tab/>
      </w:r>
    </w:p>
    <w:p w:rsidR="000A358E" w:rsidRPr="000A358E" w:rsidRDefault="000A358E" w:rsidP="000A358E">
      <w:pPr>
        <w:autoSpaceDE w:val="0"/>
        <w:autoSpaceDN w:val="0"/>
        <w:adjustRightInd w:val="0"/>
        <w:jc w:val="both"/>
        <w:rPr>
          <w:rFonts w:cstheme="minorHAnsi"/>
          <w:sz w:val="18"/>
          <w:szCs w:val="18"/>
        </w:rPr>
      </w:pPr>
      <w:r w:rsidRPr="000A358E">
        <w:rPr>
          <w:rStyle w:val="1135"/>
          <w:rFonts w:asciiTheme="minorHAnsi" w:hAnsiTheme="minorHAnsi" w:cstheme="minorHAnsi"/>
          <w:b w:val="0"/>
          <w:sz w:val="18"/>
          <w:szCs w:val="18"/>
          <w:lang w:val="el-GR"/>
        </w:rPr>
        <w:t>Πριν την έκδοση των ανωτέρω κανονιστικών αποφάσεων η Επιτροπή Ποιότητας Ζωής εισηγείται</w:t>
      </w:r>
      <w:r w:rsidRPr="000A358E">
        <w:rPr>
          <w:rStyle w:val="1135"/>
          <w:rFonts w:asciiTheme="minorHAnsi" w:hAnsiTheme="minorHAnsi" w:cstheme="minorHAnsi"/>
          <w:sz w:val="18"/>
          <w:szCs w:val="18"/>
          <w:lang w:val="el-GR"/>
        </w:rPr>
        <w:t xml:space="preserve"> </w:t>
      </w:r>
      <w:r w:rsidRPr="000A358E">
        <w:rPr>
          <w:rStyle w:val="1135"/>
          <w:rFonts w:asciiTheme="minorHAnsi" w:hAnsiTheme="minorHAnsi" w:cstheme="minorHAnsi"/>
          <w:b w:val="0"/>
          <w:sz w:val="18"/>
          <w:szCs w:val="18"/>
          <w:lang w:val="el-GR"/>
        </w:rPr>
        <w:t>σύμφωνα με το άρθρο 73 παρ 1Β ν) του Ν. 3852/2010 στο Δ.Σ, το σχέδιο κανονιστικών αποφάσεων του άρθρου 79 του Κ.Δ.Κ. ενώ κατά την παρ 1γ του άρθρου 83 και την παρ 2α του άρθρου 84 του Ν. 3852/2010 το συμβούλιο της Δημοτικής ή της Τοπικής κοινότητας αντίστοιχα προτείνει στην Επιτροπή Ποιότητας Ζωής τους χώρους λειτουργίας εμποροπανηγύρεων, χριστουγεννιάτικων και πασχαλινών αγορών και γενικά υπαίθριων εμπορικών δραστηριοτήτων. Για την έγκριση του κανονισμού από το Δ.Σ. του Δήμου, ο κανονισμός θα πρέπει να συνοδεύεται από τα παρακάτω συνημμένα έγγραφα</w:t>
      </w:r>
      <w:r w:rsidRPr="000A358E">
        <w:rPr>
          <w:rFonts w:cstheme="minorHAnsi"/>
          <w:sz w:val="18"/>
          <w:szCs w:val="18"/>
        </w:rPr>
        <w:t>:</w:t>
      </w:r>
    </w:p>
    <w:p w:rsidR="000A358E" w:rsidRPr="000A358E" w:rsidRDefault="000A358E" w:rsidP="000A358E">
      <w:pPr>
        <w:pStyle w:val="a5"/>
        <w:tabs>
          <w:tab w:val="left" w:pos="340"/>
        </w:tabs>
        <w:spacing w:after="0" w:line="240" w:lineRule="auto"/>
        <w:jc w:val="both"/>
        <w:rPr>
          <w:rFonts w:cstheme="minorHAnsi"/>
          <w:sz w:val="18"/>
          <w:szCs w:val="18"/>
        </w:rPr>
      </w:pPr>
      <w:r w:rsidRPr="000A358E">
        <w:rPr>
          <w:rFonts w:cstheme="minorHAnsi"/>
          <w:sz w:val="18"/>
          <w:szCs w:val="18"/>
        </w:rPr>
        <w:t>Απόφαση της Τοπικής ή Δημοτικής Κοινότητας, η οποία γνωμοδοτεί.</w:t>
      </w:r>
    </w:p>
    <w:p w:rsidR="000A358E" w:rsidRPr="000A358E" w:rsidRDefault="000A358E" w:rsidP="000A358E">
      <w:pPr>
        <w:pStyle w:val="a5"/>
        <w:tabs>
          <w:tab w:val="left" w:pos="369"/>
          <w:tab w:val="left" w:pos="6428"/>
          <w:tab w:val="left" w:leader="underscore" w:pos="6964"/>
          <w:tab w:val="left" w:leader="underscore" w:pos="7335"/>
        </w:tabs>
        <w:spacing w:after="0" w:line="240" w:lineRule="auto"/>
        <w:jc w:val="both"/>
        <w:rPr>
          <w:rFonts w:cstheme="minorHAnsi"/>
          <w:sz w:val="18"/>
          <w:szCs w:val="18"/>
        </w:rPr>
      </w:pPr>
      <w:r w:rsidRPr="000A358E">
        <w:rPr>
          <w:rFonts w:cstheme="minorHAnsi"/>
          <w:sz w:val="18"/>
          <w:szCs w:val="18"/>
        </w:rPr>
        <w:t>Απόφαση της Επιτροπής Ποιότητας Ζωής, για την έγκριση τον καθορισμένων χώρων.</w:t>
      </w:r>
    </w:p>
    <w:p w:rsidR="000A358E" w:rsidRPr="000A358E" w:rsidRDefault="000A358E" w:rsidP="000A358E">
      <w:pPr>
        <w:pStyle w:val="a5"/>
        <w:tabs>
          <w:tab w:val="left" w:pos="358"/>
        </w:tabs>
        <w:spacing w:after="0" w:line="240" w:lineRule="auto"/>
        <w:jc w:val="both"/>
        <w:rPr>
          <w:rFonts w:cstheme="minorHAnsi"/>
          <w:sz w:val="18"/>
          <w:szCs w:val="18"/>
        </w:rPr>
      </w:pPr>
      <w:r w:rsidRPr="000A358E">
        <w:rPr>
          <w:rFonts w:cstheme="minorHAnsi"/>
          <w:sz w:val="18"/>
          <w:szCs w:val="18"/>
        </w:rPr>
        <w:t xml:space="preserve">Απόφαση της Οικονομικής Επιτροπής, για την έγκριση του τέλους χρήσης των χώρων. </w:t>
      </w:r>
    </w:p>
    <w:p w:rsidR="000A358E" w:rsidRPr="000A358E" w:rsidRDefault="000A358E" w:rsidP="000A358E">
      <w:pPr>
        <w:pStyle w:val="a5"/>
        <w:tabs>
          <w:tab w:val="left" w:pos="358"/>
        </w:tabs>
        <w:spacing w:after="0" w:line="240" w:lineRule="auto"/>
        <w:jc w:val="both"/>
        <w:rPr>
          <w:rFonts w:cstheme="minorHAnsi"/>
          <w:sz w:val="18"/>
          <w:szCs w:val="18"/>
        </w:rPr>
      </w:pPr>
      <w:r w:rsidRPr="000A358E">
        <w:rPr>
          <w:rFonts w:cstheme="minorHAnsi"/>
          <w:sz w:val="18"/>
          <w:szCs w:val="18"/>
        </w:rPr>
        <w:t>Τοπογραφικά διαγράμματα για τις χρήσεις χώρων διεξαγωγής ανά Κοινότητα από την Τεχνική υπηρεσία του Δήμου.</w:t>
      </w:r>
    </w:p>
    <w:p w:rsidR="000A358E" w:rsidRPr="000A358E" w:rsidRDefault="000A358E" w:rsidP="000A358E">
      <w:pPr>
        <w:pStyle w:val="Web"/>
        <w:shd w:val="clear" w:color="auto" w:fill="FFFFFF"/>
        <w:suppressAutoHyphens/>
        <w:spacing w:before="0" w:beforeAutospacing="0" w:after="0" w:afterAutospacing="0"/>
        <w:jc w:val="both"/>
        <w:rPr>
          <w:rFonts w:asciiTheme="minorHAnsi" w:hAnsiTheme="minorHAnsi" w:cstheme="minorHAnsi"/>
          <w:sz w:val="18"/>
          <w:szCs w:val="18"/>
        </w:rPr>
      </w:pPr>
      <w:r w:rsidRPr="000A358E">
        <w:rPr>
          <w:rFonts w:asciiTheme="minorHAnsi" w:hAnsiTheme="minorHAnsi" w:cstheme="minorHAnsi"/>
          <w:sz w:val="18"/>
          <w:szCs w:val="18"/>
        </w:rPr>
        <w:t xml:space="preserve">Η ανωτέρω κανονιστική αναρτάται στο διαδικτυακό τόπο του Δήμου και κοινοποιείται </w:t>
      </w:r>
      <w:r w:rsidRPr="000A358E">
        <w:rPr>
          <w:rFonts w:asciiTheme="minorHAnsi" w:hAnsiTheme="minorHAnsi" w:cstheme="minorHAnsi"/>
          <w:bCs/>
          <w:sz w:val="18"/>
          <w:szCs w:val="18"/>
        </w:rPr>
        <w:t>στην Περιφέρεια</w:t>
      </w:r>
      <w:r w:rsidRPr="000A358E">
        <w:rPr>
          <w:rFonts w:asciiTheme="minorHAnsi" w:hAnsiTheme="minorHAnsi" w:cstheme="minorHAnsi"/>
          <w:sz w:val="18"/>
          <w:szCs w:val="18"/>
        </w:rPr>
        <w:t xml:space="preserve"> του δήμου εντός των ορίων του οποίου λειτουργεί η βραχυχρόνια αγορά </w:t>
      </w:r>
      <w:r w:rsidRPr="000A358E">
        <w:rPr>
          <w:rFonts w:asciiTheme="minorHAnsi" w:hAnsiTheme="minorHAnsi" w:cstheme="minorHAnsi"/>
          <w:bCs/>
          <w:sz w:val="18"/>
          <w:szCs w:val="18"/>
        </w:rPr>
        <w:t xml:space="preserve">για τον προβλεπόμενο έλεγχο νομιμότητας, </w:t>
      </w:r>
      <w:r w:rsidRPr="000A358E">
        <w:rPr>
          <w:rFonts w:asciiTheme="minorHAnsi" w:hAnsiTheme="minorHAnsi" w:cstheme="minorHAnsi"/>
          <w:sz w:val="18"/>
          <w:szCs w:val="18"/>
        </w:rPr>
        <w:t xml:space="preserve">και στις αρμόδιες υπηρεσίες της Γενικής Γραμματείας Εμπορίου και Προστασίας Καταναλωτή, εφόσον ζητηθεί. </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 xml:space="preserve">Σύμφωνα με τις μεταβατικές διατάξεις του άρθρου </w:t>
      </w:r>
      <w:hyperlink r:id="rId10" w:tgtFrame="_blank" w:history="1">
        <w:r w:rsidRPr="000A358E">
          <w:rPr>
            <w:rFonts w:asciiTheme="minorHAnsi" w:hAnsiTheme="minorHAnsi" w:cstheme="minorHAnsi"/>
            <w:sz w:val="18"/>
            <w:szCs w:val="18"/>
          </w:rPr>
          <w:t>66 παρ. 9 περ. α' του Ν. 4849/21</w:t>
        </w:r>
      </w:hyperlink>
      <w:r w:rsidRPr="000A358E">
        <w:rPr>
          <w:rFonts w:asciiTheme="minorHAnsi" w:hAnsiTheme="minorHAnsi" w:cstheme="minorHAnsi"/>
          <w:b/>
          <w:sz w:val="18"/>
          <w:szCs w:val="18"/>
        </w:rPr>
        <w:t xml:space="preserve"> </w:t>
      </w:r>
      <w:r w:rsidRPr="000A358E">
        <w:rPr>
          <w:rFonts w:asciiTheme="minorHAnsi" w:hAnsiTheme="minorHAnsi" w:cstheme="minorHAnsi"/>
          <w:bCs/>
          <w:sz w:val="18"/>
          <w:szCs w:val="18"/>
        </w:rPr>
        <w:t>εντός</w:t>
      </w:r>
      <w:r w:rsidRPr="000A358E">
        <w:rPr>
          <w:rFonts w:asciiTheme="minorHAnsi" w:hAnsiTheme="minorHAnsi" w:cstheme="minorHAnsi"/>
          <w:b/>
          <w:bCs/>
          <w:sz w:val="18"/>
          <w:szCs w:val="18"/>
        </w:rPr>
        <w:t xml:space="preserve"> </w:t>
      </w:r>
      <w:r w:rsidRPr="000A358E">
        <w:rPr>
          <w:rFonts w:asciiTheme="minorHAnsi" w:hAnsiTheme="minorHAnsi" w:cstheme="minorHAnsi"/>
          <w:bCs/>
          <w:sz w:val="18"/>
          <w:szCs w:val="18"/>
        </w:rPr>
        <w:t>έξι (6) μηνών</w:t>
      </w:r>
      <w:r w:rsidRPr="000A358E">
        <w:rPr>
          <w:rFonts w:asciiTheme="minorHAnsi" w:hAnsiTheme="minorHAnsi" w:cstheme="minorHAnsi"/>
          <w:color w:val="FF0000"/>
          <w:sz w:val="18"/>
          <w:szCs w:val="18"/>
        </w:rPr>
        <w:t> </w:t>
      </w:r>
      <w:r w:rsidRPr="000A358E">
        <w:rPr>
          <w:rFonts w:asciiTheme="minorHAnsi" w:hAnsiTheme="minorHAnsi" w:cstheme="minorHAnsi"/>
          <w:sz w:val="18"/>
          <w:szCs w:val="18"/>
        </w:rPr>
        <w:t>από την έναρξη ισχύος του παρόντος Ν. 4849/21 (ημ. έναρξης ισχύος 01.02.2022), οι αρμόδιοι φορείς λειτουργίας οφείλουν να </w:t>
      </w:r>
      <w:r w:rsidRPr="000A358E">
        <w:rPr>
          <w:rFonts w:asciiTheme="minorHAnsi" w:hAnsiTheme="minorHAnsi" w:cstheme="minorHAnsi"/>
          <w:bCs/>
          <w:sz w:val="18"/>
          <w:szCs w:val="18"/>
        </w:rPr>
        <w:t>προβούν σε εναρμόνιση</w:t>
      </w:r>
      <w:r w:rsidRPr="000A358E">
        <w:rPr>
          <w:rFonts w:asciiTheme="minorHAnsi" w:hAnsiTheme="minorHAnsi" w:cstheme="minorHAnsi"/>
          <w:sz w:val="18"/>
          <w:szCs w:val="18"/>
        </w:rPr>
        <w:t> του κανονισμού λειτουργίας των βραχυχρόνιων αγορών, στην περίπτωση του Δήμου Νάουσας στην εναρμόνιση της με αρ. 304/2018 απόφασης του Δ.Σ. και να καταχωρήσουν στο ΟΠΣΑΑ (όταν αυτό τεθεί σε λειτουργία) τα στοιχεία της περ. α) παρ. 1 του άρθρου 56. Η παραλείψει της άνω υποχρέωσης υπόκεινται στις κυρώσεις της παρ. 7 του άρθρου 62. Στον ανώτερο κανονισμό, θα περιλαμβάνονται τουλάχιστον τα εξής:</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bCs/>
          <w:sz w:val="18"/>
          <w:szCs w:val="18"/>
        </w:rPr>
        <w:t>α)</w:t>
      </w:r>
      <w:r w:rsidRPr="000A358E">
        <w:rPr>
          <w:rFonts w:asciiTheme="minorHAnsi" w:hAnsiTheme="minorHAnsi" w:cstheme="minorHAnsi"/>
          <w:sz w:val="18"/>
          <w:szCs w:val="18"/>
        </w:rPr>
        <w:t xml:space="preserve"> η οριοθέτηση και η διαγράμμιση του χώρου της βραχυχρόνιας αγοράς, </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β)  η διαγράμμιση, η αρίθμηση, η χωροθέτηση και η κατανομή των θέσεων κατά κατηγορία πωλητών και πωλούμενων ειδών, με τέτοιο τρόπο ώστε να μην κωλύεται η προσέλευση των καταναλωτών και γενικά να επιτυγχάνεται η ομαλή λειτουργία της αγοράς.</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bCs/>
          <w:sz w:val="18"/>
          <w:szCs w:val="18"/>
        </w:rPr>
        <w:t>γ)</w:t>
      </w:r>
      <w:r w:rsidRPr="000A358E">
        <w:rPr>
          <w:rFonts w:asciiTheme="minorHAnsi" w:hAnsiTheme="minorHAnsi" w:cstheme="minorHAnsi"/>
          <w:sz w:val="18"/>
          <w:szCs w:val="18"/>
        </w:rPr>
        <w:t> το μέγιστο επιτρεπτό μήκος της πρόσοψης των πάγκων ανά κατηγορία πωλητών και πωλούμενων ειδών</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bCs/>
          <w:sz w:val="18"/>
          <w:szCs w:val="18"/>
        </w:rPr>
        <w:t>δ</w:t>
      </w:r>
      <w:r w:rsidRPr="000A358E">
        <w:rPr>
          <w:rFonts w:asciiTheme="minorHAnsi" w:hAnsiTheme="minorHAnsi" w:cstheme="minorHAnsi"/>
          <w:sz w:val="18"/>
          <w:szCs w:val="18"/>
        </w:rPr>
        <w:t>) η χρονική διάρκεια λειτουργίας της βραχυχρόνιας αγοράς, σύμφωνα με όσα ορίζονται στο </w:t>
      </w:r>
      <w:hyperlink r:id="rId11" w:tgtFrame="_blank" w:history="1">
        <w:r w:rsidRPr="000A358E">
          <w:rPr>
            <w:rFonts w:asciiTheme="minorHAnsi" w:hAnsiTheme="minorHAnsi" w:cstheme="minorHAnsi"/>
            <w:sz w:val="18"/>
            <w:szCs w:val="18"/>
          </w:rPr>
          <w:t>άρθρο 36</w:t>
        </w:r>
      </w:hyperlink>
      <w:r w:rsidRPr="000A358E">
        <w:rPr>
          <w:rFonts w:asciiTheme="minorHAnsi" w:hAnsiTheme="minorHAnsi" w:cstheme="minorHAnsi"/>
          <w:sz w:val="18"/>
          <w:szCs w:val="18"/>
        </w:rPr>
        <w:t>  του ισχύοντος νόμου καθώς και το ωράριο λειτουργίας της, το οποίο καθορίζεται με απόφαση του φορέα λειτουργίας.</w:t>
      </w:r>
    </w:p>
    <w:p w:rsidR="000A358E" w:rsidRPr="000A358E" w:rsidRDefault="000A358E" w:rsidP="000A358E">
      <w:pPr>
        <w:autoSpaceDE w:val="0"/>
        <w:autoSpaceDN w:val="0"/>
        <w:adjustRightInd w:val="0"/>
        <w:jc w:val="both"/>
        <w:rPr>
          <w:rFonts w:cstheme="minorHAnsi"/>
          <w:sz w:val="18"/>
          <w:szCs w:val="18"/>
        </w:rPr>
      </w:pPr>
      <w:r w:rsidRPr="000A358E">
        <w:rPr>
          <w:rFonts w:eastAsia="Times New Roman" w:cstheme="minorHAnsi"/>
          <w:bCs/>
          <w:sz w:val="18"/>
          <w:szCs w:val="18"/>
        </w:rPr>
        <w:t>ε)</w:t>
      </w:r>
      <w:r w:rsidRPr="000A358E">
        <w:rPr>
          <w:rFonts w:eastAsia="Times New Roman" w:cstheme="minorHAnsi"/>
          <w:sz w:val="18"/>
          <w:szCs w:val="18"/>
        </w:rPr>
        <w:t xml:space="preserve">  </w:t>
      </w:r>
      <w:r w:rsidRPr="000A358E">
        <w:rPr>
          <w:rFonts w:cstheme="minorHAnsi"/>
          <w:sz w:val="18"/>
          <w:szCs w:val="18"/>
        </w:rPr>
        <w:t xml:space="preserve">η αναφορά ότι δεν θα επιτρέπεται η ταυτόχρονη δραστηριοποίηση περισσοτέρων από ένα (1) πωλητή στην ίδια θέση. </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στ) η επισήμανση της υποχρέωσης των πωλητών να μεριμνούν για την καθαριότητα του χώρου που χρησιμοποιούν και να διευκολύνουν την υπηρεσία καθαριότητας του δήμου στο έργο της. Η μέριμνα για την καθαριότητα του χώρου περιλαμβάνει την άμεση και συνεχή συλλογή των απορριμμάτων.</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bCs/>
          <w:sz w:val="18"/>
          <w:szCs w:val="18"/>
        </w:rPr>
        <w:t>ζ)</w:t>
      </w:r>
      <w:r w:rsidRPr="000A358E">
        <w:rPr>
          <w:rFonts w:asciiTheme="minorHAnsi" w:hAnsiTheme="minorHAnsi" w:cstheme="minorHAnsi"/>
          <w:sz w:val="18"/>
          <w:szCs w:val="18"/>
        </w:rPr>
        <w:t> το καταβαλλόμενο τέλος χρήσης για κάθε θέση που ορίζεται από τον φορέα λειτουργίας κι ο τρόπος καταβολής του.</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bCs/>
          <w:sz w:val="18"/>
          <w:szCs w:val="18"/>
        </w:rPr>
        <w:lastRenderedPageBreak/>
        <w:t>ι)</w:t>
      </w:r>
      <w:r w:rsidRPr="000A358E">
        <w:rPr>
          <w:rFonts w:asciiTheme="minorHAnsi" w:hAnsiTheme="minorHAnsi" w:cstheme="minorHAnsi"/>
          <w:sz w:val="18"/>
          <w:szCs w:val="18"/>
        </w:rPr>
        <w:t> οι κυρώσεις που θα επιβάλλονται από τους φορείς λειτουργίας, σε περιπτώσεις παραβίασης του Κανονισμού Λειτουργίας της βραχυχρόνιας αγοράς. Οι διοικητικές κυρώσεις του </w:t>
      </w:r>
      <w:hyperlink r:id="rId12" w:tgtFrame="_blank" w:history="1">
        <w:r w:rsidRPr="000A358E">
          <w:rPr>
            <w:rFonts w:asciiTheme="minorHAnsi" w:hAnsiTheme="minorHAnsi" w:cstheme="minorHAnsi"/>
            <w:sz w:val="18"/>
            <w:szCs w:val="18"/>
          </w:rPr>
          <w:t>άρθρου 62</w:t>
        </w:r>
      </w:hyperlink>
      <w:r w:rsidRPr="000A358E">
        <w:rPr>
          <w:rFonts w:asciiTheme="minorHAnsi" w:hAnsiTheme="minorHAnsi" w:cstheme="minorHAnsi"/>
          <w:sz w:val="18"/>
          <w:szCs w:val="18"/>
        </w:rPr>
        <w:t> για την εφαρμογή του παρόντος νόμου δεν είναι αντικείμενο του Κανονισμού Λειτουργίας. (</w:t>
      </w:r>
      <w:hyperlink r:id="rId13" w:tgtFrame="_blank" w:history="1">
        <w:r w:rsidRPr="000A358E">
          <w:rPr>
            <w:rFonts w:asciiTheme="minorHAnsi" w:hAnsiTheme="minorHAnsi" w:cstheme="minorHAnsi"/>
            <w:sz w:val="18"/>
            <w:szCs w:val="18"/>
          </w:rPr>
          <w:t>άρθρο 38 Ν.4849/21</w:t>
        </w:r>
      </w:hyperlink>
      <w:r w:rsidRPr="000A358E">
        <w:rPr>
          <w:rFonts w:asciiTheme="minorHAnsi" w:hAnsiTheme="minorHAnsi" w:cstheme="minorHAnsi"/>
          <w:sz w:val="18"/>
          <w:szCs w:val="18"/>
        </w:rPr>
        <w:t>), λαμβάνονται όμως υπόψη κατά την εφαρμογή του νόμου τα άρθρα 58 έως 65 από τις αρμόδιες ελεγκτικές αρχές.</w:t>
      </w:r>
    </w:p>
    <w:p w:rsidR="000A358E" w:rsidRPr="000A358E" w:rsidRDefault="000A358E" w:rsidP="000A358E">
      <w:pPr>
        <w:autoSpaceDE w:val="0"/>
        <w:autoSpaceDN w:val="0"/>
        <w:adjustRightInd w:val="0"/>
        <w:rPr>
          <w:rFonts w:cstheme="minorHAnsi"/>
          <w:b/>
          <w:bCs/>
          <w:sz w:val="18"/>
          <w:szCs w:val="18"/>
          <w:u w:val="single"/>
        </w:rPr>
      </w:pPr>
      <w:r w:rsidRPr="000A358E">
        <w:rPr>
          <w:rFonts w:cstheme="minorHAnsi"/>
          <w:b/>
          <w:bCs/>
          <w:sz w:val="18"/>
          <w:szCs w:val="18"/>
          <w:u w:val="single"/>
        </w:rPr>
        <w:t>Άρθρο 5</w:t>
      </w:r>
      <w:r w:rsidRPr="000A358E">
        <w:rPr>
          <w:rFonts w:cstheme="minorHAnsi"/>
          <w:b/>
          <w:bCs/>
          <w:sz w:val="18"/>
          <w:szCs w:val="18"/>
          <w:u w:val="single"/>
          <w:vertAlign w:val="superscript"/>
        </w:rPr>
        <w:t>ο</w:t>
      </w:r>
    </w:p>
    <w:p w:rsidR="000A358E" w:rsidRPr="000A358E" w:rsidRDefault="000A358E" w:rsidP="000A358E">
      <w:pPr>
        <w:autoSpaceDE w:val="0"/>
        <w:autoSpaceDN w:val="0"/>
        <w:adjustRightInd w:val="0"/>
        <w:rPr>
          <w:rFonts w:cstheme="minorHAnsi"/>
          <w:b/>
          <w:bCs/>
          <w:sz w:val="18"/>
          <w:szCs w:val="18"/>
          <w:u w:val="single"/>
        </w:rPr>
      </w:pPr>
      <w:r w:rsidRPr="000A358E">
        <w:rPr>
          <w:rFonts w:cstheme="minorHAnsi"/>
          <w:b/>
          <w:bCs/>
          <w:sz w:val="18"/>
          <w:szCs w:val="18"/>
          <w:u w:val="single"/>
        </w:rPr>
        <w:t xml:space="preserve">Πλαίσιο λειτουργίας βραχυχρόνιων αγορών </w:t>
      </w:r>
    </w:p>
    <w:p w:rsidR="000A358E" w:rsidRPr="000A358E" w:rsidRDefault="000A358E" w:rsidP="000A358E">
      <w:pPr>
        <w:jc w:val="both"/>
        <w:rPr>
          <w:rFonts w:eastAsia="Times New Roman" w:cstheme="minorHAnsi"/>
          <w:bCs/>
          <w:sz w:val="18"/>
          <w:szCs w:val="18"/>
        </w:rPr>
      </w:pPr>
      <w:r w:rsidRPr="000A358E">
        <w:rPr>
          <w:rFonts w:eastAsia="Times New Roman" w:cstheme="minorHAnsi"/>
          <w:bCs/>
          <w:sz w:val="18"/>
          <w:szCs w:val="18"/>
        </w:rPr>
        <w:t xml:space="preserve">Αρμόδιες αρχές και φορείς λειτουργίας για τις </w:t>
      </w:r>
      <w:r w:rsidRPr="000A358E">
        <w:rPr>
          <w:rFonts w:eastAsia="Times New Roman" w:cstheme="minorHAnsi"/>
          <w:sz w:val="18"/>
          <w:szCs w:val="18"/>
        </w:rPr>
        <w:t xml:space="preserve">βραχυχρόνιες αγορές ορίζονται οι </w:t>
      </w:r>
      <w:r w:rsidRPr="000A358E">
        <w:rPr>
          <w:rFonts w:eastAsia="Times New Roman" w:cstheme="minorHAnsi"/>
          <w:bCs/>
          <w:sz w:val="18"/>
          <w:szCs w:val="18"/>
        </w:rPr>
        <w:t>δήμοι,</w:t>
      </w:r>
      <w:r w:rsidRPr="000A358E">
        <w:rPr>
          <w:rFonts w:eastAsia="Times New Roman" w:cstheme="minorHAnsi"/>
          <w:sz w:val="18"/>
          <w:szCs w:val="18"/>
        </w:rPr>
        <w:t xml:space="preserve"> εντός των ορίων των οποίων αυτές λειτουργούν, σύμφωνα με το άρθρο </w:t>
      </w:r>
      <w:hyperlink r:id="rId14" w:tgtFrame="_blank" w:history="1">
        <w:r w:rsidRPr="000A358E">
          <w:rPr>
            <w:rFonts w:eastAsia="Times New Roman" w:cstheme="minorHAnsi"/>
            <w:sz w:val="18"/>
            <w:szCs w:val="18"/>
          </w:rPr>
          <w:t>34 παρ.1 Ν.4849/21</w:t>
        </w:r>
      </w:hyperlink>
      <w:r w:rsidRPr="000A358E">
        <w:rPr>
          <w:rFonts w:eastAsia="Times New Roman" w:cstheme="minorHAnsi"/>
          <w:sz w:val="18"/>
          <w:szCs w:val="18"/>
        </w:rPr>
        <w:t>)</w:t>
      </w:r>
      <w:r w:rsidRPr="000A358E">
        <w:rPr>
          <w:rFonts w:eastAsia="Times New Roman" w:cstheme="minorHAnsi"/>
          <w:bCs/>
          <w:sz w:val="18"/>
          <w:szCs w:val="18"/>
        </w:rPr>
        <w:t xml:space="preserve"> και </w:t>
      </w:r>
      <w:r w:rsidRPr="000A358E">
        <w:rPr>
          <w:rFonts w:eastAsia="Times New Roman" w:cstheme="minorHAnsi"/>
          <w:sz w:val="18"/>
          <w:szCs w:val="18"/>
        </w:rPr>
        <w:t>έχουν τις ακόλουθες αρμοδιότητες:</w:t>
      </w:r>
    </w:p>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Την ίδρυση, την κατάργηση, τη μετακίνηση, την επέκταση και τη χωροθέτηση των βραχυχρόνιων αγορών, γίνεται με απόφαση του φορέα λειτουργίας τους, </w:t>
      </w:r>
      <w:r w:rsidRPr="000A358E">
        <w:rPr>
          <w:rFonts w:eastAsia="Times New Roman" w:cstheme="minorHAnsi"/>
          <w:bCs/>
          <w:sz w:val="18"/>
          <w:szCs w:val="18"/>
        </w:rPr>
        <w:t>μετά από την επιλογή του χώρου λειτουργίας</w:t>
      </w:r>
      <w:r w:rsidRPr="000A358E">
        <w:rPr>
          <w:rFonts w:eastAsia="Times New Roman" w:cstheme="minorHAnsi"/>
          <w:sz w:val="18"/>
          <w:szCs w:val="18"/>
        </w:rPr>
        <w:t xml:space="preserve"> τους σύμφωνα με όσα ορίζονται στο </w:t>
      </w:r>
      <w:hyperlink r:id="rId15" w:tgtFrame="_blank" w:history="1">
        <w:r w:rsidRPr="000A358E">
          <w:rPr>
            <w:rFonts w:eastAsia="Times New Roman" w:cstheme="minorHAnsi"/>
            <w:sz w:val="18"/>
            <w:szCs w:val="18"/>
          </w:rPr>
          <w:t>άρθρο 35</w:t>
        </w:r>
      </w:hyperlink>
      <w:r w:rsidRPr="000A358E">
        <w:rPr>
          <w:rFonts w:cstheme="minorHAnsi"/>
          <w:sz w:val="18"/>
          <w:szCs w:val="18"/>
        </w:rPr>
        <w:t xml:space="preserve"> του νόμου</w:t>
      </w:r>
      <w:r w:rsidRPr="000A358E">
        <w:rPr>
          <w:rFonts w:eastAsia="Times New Roman" w:cstheme="minorHAnsi"/>
          <w:sz w:val="18"/>
          <w:szCs w:val="18"/>
        </w:rPr>
        <w:t>, καθώς και τη μέριμνα για την εύρυθμη λειτουργία τους.</w:t>
      </w:r>
    </w:p>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Την έκδοση Κανονισμού Λειτουργίας Βραχυχρόνιας Αγοράς, με τον οποίο ρυθμίζεται κάθε θέμα σχετικό με τη λειτουργία της βραχυχρόνιας αγοράς, που δεν ορίζεται με τον Ν.4849/21 και ιδίως το ύψος του ημερήσιου ανταποδοτικού τέλους και ο τρόπος καταβολής του.</w:t>
      </w:r>
    </w:p>
    <w:p w:rsidR="000A358E" w:rsidRPr="000A358E" w:rsidRDefault="000A358E" w:rsidP="000A358E">
      <w:pPr>
        <w:pStyle w:val="a3"/>
        <w:tabs>
          <w:tab w:val="left" w:pos="284"/>
        </w:tabs>
        <w:ind w:left="0"/>
        <w:jc w:val="both"/>
        <w:rPr>
          <w:rFonts w:asciiTheme="minorHAnsi" w:hAnsiTheme="minorHAnsi" w:cstheme="minorHAnsi"/>
          <w:sz w:val="18"/>
          <w:szCs w:val="18"/>
        </w:rPr>
      </w:pPr>
      <w:r w:rsidRPr="000A358E">
        <w:rPr>
          <w:rFonts w:asciiTheme="minorHAnsi" w:hAnsiTheme="minorHAnsi" w:cstheme="minorHAnsi"/>
          <w:sz w:val="18"/>
          <w:szCs w:val="18"/>
        </w:rPr>
        <w:t xml:space="preserve">Την καταχώρηση στο Ο.Π.Σ.Α.Α.: της απόφασης ίδρυσης, μετακίνησης, επέκτασης, του κανονισμού λειτουργίας, του τοπογραφικού διαγράμματος της βραχυχρόνιας αγοράς, σύμφωνα με όσα προβλέπονται στην </w:t>
      </w:r>
      <w:hyperlink r:id="rId16" w:tgtFrame="_blank" w:history="1">
        <w:r w:rsidRPr="000A358E">
          <w:rPr>
            <w:rFonts w:asciiTheme="minorHAnsi" w:hAnsiTheme="minorHAnsi" w:cstheme="minorHAnsi"/>
            <w:sz w:val="18"/>
            <w:szCs w:val="18"/>
          </w:rPr>
          <w:t>παρ. 4 του άρθρου 25</w:t>
        </w:r>
      </w:hyperlink>
      <w:r w:rsidRPr="000A358E">
        <w:rPr>
          <w:rFonts w:asciiTheme="minorHAnsi" w:hAnsiTheme="minorHAnsi" w:cstheme="minorHAnsi"/>
          <w:sz w:val="18"/>
          <w:szCs w:val="18"/>
        </w:rPr>
        <w:t xml:space="preserve"> του ισχύοντος νόμου.</w:t>
      </w:r>
    </w:p>
    <w:p w:rsidR="000A358E" w:rsidRPr="000A358E" w:rsidRDefault="000A358E" w:rsidP="000A358E">
      <w:pPr>
        <w:pStyle w:val="a3"/>
        <w:tabs>
          <w:tab w:val="left" w:pos="284"/>
          <w:tab w:val="left" w:pos="426"/>
        </w:tabs>
        <w:ind w:left="0"/>
        <w:jc w:val="both"/>
        <w:rPr>
          <w:rFonts w:asciiTheme="minorHAnsi" w:hAnsiTheme="minorHAnsi" w:cstheme="minorHAnsi"/>
          <w:sz w:val="18"/>
          <w:szCs w:val="18"/>
        </w:rPr>
      </w:pPr>
      <w:r w:rsidRPr="000A358E">
        <w:rPr>
          <w:rFonts w:asciiTheme="minorHAnsi" w:hAnsiTheme="minorHAnsi" w:cstheme="minorHAnsi"/>
          <w:sz w:val="18"/>
          <w:szCs w:val="18"/>
        </w:rPr>
        <w:t xml:space="preserve">Την έκδοση της προκήρυξης (πρόσκληση – ανακοίνωση) για την απόδοση θέσεων συμμετοχής στις βραχυχρόνιες αγορές, τον έλεγχο και αξιολόγηση των αιτήσεων των υποψήφιων πωλητών και την χορήγηση έγκρισης απόδοσης της θέσης, τη χορήγηση βεβαίωσης δραστηριοποίησης σε βραχυχρόνιες αγορές με ψηφιακά μέσα με ενημέρωση του Ο.Π.Σ.Α.Α.( όταν αυτό τεθεί σε πλήρη λειτουργία για τις εν λόγο αγορές), κατά περίπτωση </w:t>
      </w:r>
    </w:p>
    <w:p w:rsidR="000A358E" w:rsidRPr="000A358E" w:rsidRDefault="000A358E" w:rsidP="000A358E">
      <w:pPr>
        <w:pStyle w:val="a3"/>
        <w:tabs>
          <w:tab w:val="left" w:pos="284"/>
          <w:tab w:val="left" w:pos="426"/>
        </w:tabs>
        <w:ind w:left="0"/>
        <w:jc w:val="both"/>
        <w:rPr>
          <w:rFonts w:asciiTheme="minorHAnsi" w:hAnsiTheme="minorHAnsi" w:cstheme="minorHAnsi"/>
          <w:sz w:val="18"/>
          <w:szCs w:val="18"/>
        </w:rPr>
      </w:pPr>
      <w:r w:rsidRPr="000A358E">
        <w:rPr>
          <w:rFonts w:asciiTheme="minorHAnsi" w:hAnsiTheme="minorHAnsi" w:cstheme="minorHAnsi"/>
          <w:sz w:val="18"/>
          <w:szCs w:val="18"/>
        </w:rPr>
        <w:t>Την εποπτεία της διοικητικής διαδικασίας έγκρισης συμμετοχής (άδεια).</w:t>
      </w:r>
    </w:p>
    <w:p w:rsidR="000A358E" w:rsidRPr="000A358E" w:rsidRDefault="000A358E" w:rsidP="000A358E">
      <w:pPr>
        <w:pStyle w:val="a3"/>
        <w:tabs>
          <w:tab w:val="left" w:pos="284"/>
          <w:tab w:val="left" w:pos="426"/>
        </w:tabs>
        <w:ind w:left="0"/>
        <w:jc w:val="both"/>
        <w:rPr>
          <w:rFonts w:asciiTheme="minorHAnsi" w:hAnsiTheme="minorHAnsi" w:cstheme="minorHAnsi"/>
          <w:sz w:val="18"/>
          <w:szCs w:val="18"/>
        </w:rPr>
      </w:pPr>
      <w:r w:rsidRPr="000A358E">
        <w:rPr>
          <w:rFonts w:asciiTheme="minorHAnsi" w:hAnsiTheme="minorHAnsi" w:cstheme="minorHAnsi"/>
          <w:sz w:val="18"/>
          <w:szCs w:val="18"/>
        </w:rPr>
        <w:t>Τον έλεγχο της τήρησης καθαριότητας και υγιεινής του χώρου, της φύλαξης, της διαγράμμισης και άλλων αντίστοιχων καθηκόντων. (</w:t>
      </w:r>
      <w:hyperlink r:id="rId17" w:tgtFrame="_blank" w:history="1">
        <w:r w:rsidRPr="000A358E">
          <w:rPr>
            <w:rFonts w:asciiTheme="minorHAnsi" w:hAnsiTheme="minorHAnsi" w:cstheme="minorHAnsi"/>
            <w:sz w:val="18"/>
            <w:szCs w:val="18"/>
          </w:rPr>
          <w:t>άρθρο 34 παρ.2 Ν.4849/21</w:t>
        </w:r>
      </w:hyperlink>
      <w:r w:rsidRPr="000A358E">
        <w:rPr>
          <w:rFonts w:asciiTheme="minorHAnsi" w:hAnsiTheme="minorHAnsi" w:cstheme="minorHAnsi"/>
          <w:sz w:val="18"/>
          <w:szCs w:val="18"/>
        </w:rPr>
        <w:t>).</w:t>
      </w:r>
    </w:p>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Η ανωτέρω κανονιστική απόφαση </w:t>
      </w:r>
      <w:r w:rsidRPr="000A358E">
        <w:rPr>
          <w:rFonts w:eastAsia="Times New Roman" w:cstheme="minorHAnsi"/>
          <w:bCs/>
          <w:sz w:val="18"/>
          <w:szCs w:val="18"/>
        </w:rPr>
        <w:t>κοινοποιείται στην Περιφέρεια</w:t>
      </w:r>
      <w:r w:rsidRPr="000A358E">
        <w:rPr>
          <w:rFonts w:eastAsia="Times New Roman" w:cstheme="minorHAnsi"/>
          <w:b/>
          <w:sz w:val="18"/>
          <w:szCs w:val="18"/>
        </w:rPr>
        <w:t xml:space="preserve"> </w:t>
      </w:r>
      <w:r w:rsidRPr="000A358E">
        <w:rPr>
          <w:rFonts w:eastAsia="Times New Roman" w:cstheme="minorHAnsi"/>
          <w:sz w:val="18"/>
          <w:szCs w:val="18"/>
        </w:rPr>
        <w:t>του δήμου εντός των ορίων του οποίου λειτουργεί η βραχυχρόνια αγορά (</w:t>
      </w:r>
      <w:hyperlink r:id="rId18" w:tgtFrame="_blank" w:history="1">
        <w:r w:rsidRPr="000A358E">
          <w:rPr>
            <w:rFonts w:eastAsia="Times New Roman" w:cstheme="minorHAnsi"/>
            <w:sz w:val="18"/>
            <w:szCs w:val="18"/>
          </w:rPr>
          <w:t>άρθρο 35 παρ.1 Ν.4849/21</w:t>
        </w:r>
      </w:hyperlink>
      <w:r w:rsidRPr="000A358E">
        <w:rPr>
          <w:rFonts w:eastAsia="Times New Roman" w:cstheme="minorHAnsi"/>
          <w:sz w:val="18"/>
          <w:szCs w:val="18"/>
        </w:rPr>
        <w:t xml:space="preserve">), για έλεγχο νομιμότητας, η οποία συνοδεύεται από </w:t>
      </w:r>
      <w:r w:rsidRPr="000A358E">
        <w:rPr>
          <w:rFonts w:eastAsia="Times New Roman" w:cstheme="minorHAnsi"/>
          <w:bCs/>
          <w:sz w:val="18"/>
          <w:szCs w:val="18"/>
        </w:rPr>
        <w:t>τοπογραφικό διάγραμμά</w:t>
      </w:r>
      <w:r w:rsidRPr="000A358E">
        <w:rPr>
          <w:rFonts w:eastAsia="Times New Roman" w:cstheme="minorHAnsi"/>
          <w:sz w:val="18"/>
          <w:szCs w:val="18"/>
        </w:rPr>
        <w:t xml:space="preserve"> για </w:t>
      </w:r>
      <w:r w:rsidRPr="000A358E">
        <w:rPr>
          <w:rFonts w:cstheme="minorHAnsi"/>
          <w:sz w:val="18"/>
          <w:szCs w:val="18"/>
        </w:rPr>
        <w:t xml:space="preserve">κάθε βραχυχρόνια αγορά ανά κοινότητα, </w:t>
      </w:r>
      <w:r w:rsidRPr="000A358E">
        <w:rPr>
          <w:rFonts w:eastAsia="Times New Roman" w:cstheme="minorHAnsi"/>
          <w:sz w:val="18"/>
          <w:szCs w:val="18"/>
        </w:rPr>
        <w:t xml:space="preserve">σύμφωνα με όσα προβλέπονται στην </w:t>
      </w:r>
      <w:hyperlink r:id="rId19" w:tgtFrame="_blank" w:history="1">
        <w:r w:rsidRPr="000A358E">
          <w:rPr>
            <w:rFonts w:eastAsia="Times New Roman" w:cstheme="minorHAnsi"/>
            <w:sz w:val="18"/>
            <w:szCs w:val="18"/>
          </w:rPr>
          <w:t>παρ. 4 του άρθρου 25</w:t>
        </w:r>
      </w:hyperlink>
      <w:r w:rsidRPr="000A358E">
        <w:rPr>
          <w:rFonts w:eastAsia="Times New Roman" w:cstheme="minorHAnsi"/>
          <w:sz w:val="18"/>
          <w:szCs w:val="18"/>
        </w:rPr>
        <w:t> (</w:t>
      </w:r>
      <w:hyperlink r:id="rId20" w:tgtFrame="_blank" w:history="1">
        <w:r w:rsidRPr="000A358E">
          <w:rPr>
            <w:rFonts w:eastAsia="Times New Roman" w:cstheme="minorHAnsi"/>
            <w:sz w:val="18"/>
            <w:szCs w:val="18"/>
          </w:rPr>
          <w:t>άρθρο 35 παρ.2 Ν.4849/21</w:t>
        </w:r>
      </w:hyperlink>
      <w:r w:rsidRPr="000A358E">
        <w:rPr>
          <w:rFonts w:eastAsia="Times New Roman" w:cstheme="minorHAnsi"/>
          <w:sz w:val="18"/>
          <w:szCs w:val="18"/>
        </w:rPr>
        <w:t>).</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u w:val="single"/>
        </w:rPr>
        <w:t>Τα τοπογραφικά διαγράμματα</w:t>
      </w:r>
      <w:r w:rsidRPr="000A358E">
        <w:rPr>
          <w:rFonts w:asciiTheme="minorHAnsi" w:hAnsiTheme="minorHAnsi" w:cstheme="minorHAnsi"/>
          <w:b/>
          <w:sz w:val="18"/>
          <w:szCs w:val="18"/>
          <w:u w:val="single"/>
        </w:rPr>
        <w:t xml:space="preserve"> </w:t>
      </w:r>
      <w:r w:rsidRPr="000A358E">
        <w:rPr>
          <w:rFonts w:asciiTheme="minorHAnsi" w:hAnsiTheme="minorHAnsi" w:cstheme="minorHAnsi"/>
          <w:sz w:val="18"/>
          <w:szCs w:val="18"/>
        </w:rPr>
        <w:t>της κάθε κοινότητας</w:t>
      </w:r>
      <w:r w:rsidRPr="000A358E">
        <w:rPr>
          <w:rFonts w:asciiTheme="minorHAnsi" w:hAnsiTheme="minorHAnsi" w:cstheme="minorHAnsi"/>
          <w:b/>
          <w:sz w:val="18"/>
          <w:szCs w:val="18"/>
        </w:rPr>
        <w:t xml:space="preserve"> </w:t>
      </w:r>
      <w:r w:rsidRPr="000A358E">
        <w:rPr>
          <w:rFonts w:asciiTheme="minorHAnsi" w:hAnsiTheme="minorHAnsi" w:cstheme="minorHAnsi"/>
          <w:sz w:val="18"/>
          <w:szCs w:val="18"/>
        </w:rPr>
        <w:t>θα περιλαμβάνουν</w:t>
      </w:r>
      <w:r w:rsidRPr="000A358E">
        <w:rPr>
          <w:rStyle w:val="a6"/>
          <w:rFonts w:asciiTheme="minorHAnsi" w:hAnsiTheme="minorHAnsi" w:cstheme="minorHAnsi"/>
          <w:sz w:val="18"/>
          <w:szCs w:val="18"/>
        </w:rPr>
        <w:t xml:space="preserve"> σύμφωνα πάντα με τις διατάξεις των άρθρων του ισχύοντος νόμου:</w:t>
      </w:r>
      <w:r w:rsidRPr="000A358E">
        <w:rPr>
          <w:rFonts w:asciiTheme="minorHAnsi" w:hAnsiTheme="minorHAnsi" w:cstheme="minorHAnsi"/>
          <w:sz w:val="18"/>
          <w:szCs w:val="18"/>
        </w:rPr>
        <w:t xml:space="preserve">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τη χωροθέτηση ανά κατηγορία προϊόντων</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την διαγράμμιση του χώρου και την αρίθμηση των διατιθέμενων θέσεων ανά πωλητή και πάγκο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την πλήρη αποτύπωση του χώρου διεξαγωγής ανά κοινότητα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τα όρια που αυτή καταλαμβάνει το ακριβές σημείο (αρ. Ο.Τ.)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τις κενές θέσεις</w:t>
      </w:r>
    </w:p>
    <w:p w:rsidR="000A358E" w:rsidRPr="000A358E" w:rsidRDefault="000A358E" w:rsidP="000A358E">
      <w:pPr>
        <w:pStyle w:val="Default"/>
        <w:tabs>
          <w:tab w:val="left" w:pos="284"/>
          <w:tab w:val="left" w:pos="426"/>
        </w:tabs>
        <w:jc w:val="both"/>
        <w:rPr>
          <w:rFonts w:asciiTheme="minorHAnsi" w:hAnsiTheme="minorHAnsi" w:cstheme="minorHAnsi"/>
          <w:sz w:val="18"/>
          <w:szCs w:val="18"/>
        </w:rPr>
      </w:pPr>
      <w:r w:rsidRPr="000A358E">
        <w:rPr>
          <w:rFonts w:asciiTheme="minorHAnsi" w:hAnsiTheme="minorHAnsi" w:cstheme="minorHAnsi"/>
          <w:sz w:val="18"/>
          <w:szCs w:val="18"/>
        </w:rPr>
        <w:t>Ο Δήμος ο οποίος προτίθεται να λειτουργήσει υπαίθρια οργανωμένη αγορά (Βραχυχρόνια Αγορά) με τη μορφή θρησκευτικής, επετειακής εμποροπανήγυρης που τελείται μία φορά το χρόνο, Χριστουγεννιάτικης αγοράς πρέπει:</w:t>
      </w:r>
    </w:p>
    <w:p w:rsidR="000A358E" w:rsidRPr="000A358E" w:rsidRDefault="000A358E" w:rsidP="000A358E">
      <w:pPr>
        <w:pStyle w:val="Default"/>
        <w:tabs>
          <w:tab w:val="left" w:pos="284"/>
          <w:tab w:val="left" w:pos="426"/>
        </w:tabs>
        <w:jc w:val="both"/>
        <w:rPr>
          <w:rFonts w:asciiTheme="minorHAnsi" w:hAnsiTheme="minorHAnsi" w:cstheme="minorHAnsi"/>
          <w:i/>
          <w:sz w:val="18"/>
          <w:szCs w:val="18"/>
        </w:rPr>
      </w:pPr>
      <w:r w:rsidRPr="000A358E">
        <w:rPr>
          <w:rFonts w:asciiTheme="minorHAnsi" w:hAnsiTheme="minorHAnsi" w:cstheme="minorHAnsi"/>
          <w:sz w:val="18"/>
          <w:szCs w:val="18"/>
        </w:rPr>
        <w:t>Να γνωρίζει τους χώρους που πρόκειται να διεξαχθεί η σχετική εμπορική υπαίθρια δραστηριότητα ανά κοινότητα και να καθορίζει τον αριθμό των πωλητών, των πωλούμενων ειδών, τη θέση καθώς και λοιπές διαδικασίες τοποθέτησης, με βάση τις αρχές της χρηστής διοίκησης και της ίσης μεταχείρισης των ενδιαφερομένων.</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Στους χώρους που θα λειτουργεί βραχυχρόνια αγορά θα υπάρχει διαγράμμιση και αρίθμηση διατιθέμενων θέσεων. Η ευθύνη για τη διαγράμμιση και την αρίθμηση των θέσεων είναι του Δήμου με μέριμνα της τεχνικής υπηρεσίας. Ο σχεδιασμός και η διαδικασία της διαγράμμισης θα διασφαλίζει την ομαλή και άνετη διέλευση των επισκεπτών, των ατόμων με ειδικές ανάγκες (ΑΜΕΑ), την έλευση των οχημάτων όπως ασθενοφόρο, πυροσβεστική κλπ για τις περιπτώσεις εκτάκτου ανάγκης, καθώς επίσης και όποια άλλη πρόβλεψη είναι αναγκαία, αλλά και την ομαλή διενέργεια της εμποροπανηγύρεως στην κάθε κοινότητα. Επίσης κατά τη λειτουργία των βραχυχρόνιων αγορών, </w:t>
      </w:r>
      <w:r w:rsidRPr="000A358E">
        <w:rPr>
          <w:rFonts w:asciiTheme="minorHAnsi" w:hAnsiTheme="minorHAnsi" w:cstheme="minorHAnsi"/>
          <w:bCs/>
          <w:sz w:val="18"/>
          <w:szCs w:val="18"/>
        </w:rPr>
        <w:t xml:space="preserve">να μην παρεμποδίζεται </w:t>
      </w:r>
      <w:r w:rsidRPr="000A358E">
        <w:rPr>
          <w:rFonts w:asciiTheme="minorHAnsi" w:hAnsiTheme="minorHAnsi" w:cstheme="minorHAnsi"/>
          <w:sz w:val="18"/>
          <w:szCs w:val="18"/>
        </w:rPr>
        <w:t xml:space="preserve">η πρόσβαση και η λειτουργία σε σχολεία, νοσοκομεία, σταθμούς αστικών και υπεραστικών λεωφορείων, αρχαιολογικούς χώρους, μουσεία, μνημεία, εκκλησίες, εισόδους κατοικιών και καταστημάτων και οργανωμένες ξενοδοχειακές μονάδες, ούτε δυσχεραίνεται ο εφοδιασμός κάθε είδους καταστημάτων και ξενοδοχειακών επιχειρήσεων. Σε κάθε περίπτωση, πρέπει να εξασφαλίζεται η εύκολη πρόσβαση στο καταναλωτικό κοινό.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lastRenderedPageBreak/>
        <w:t>Με την επιφύλαξη ειδικότερων διατάξεων της χωροταξικής και πολεοδομικής νομοθεσίας, η κατασκευή και τοποθέτηση στους χώρους λειτουργίας υπαίθριας οργανωμένης αγοράς προσωρινών στεγάστρων ή σκιάστρων ανοιχτού τύπου, ανεξάρτητα από το υλικό κατασκευής τους ή τον τρόπο στήριξής τους στο έδαφος</w:t>
      </w:r>
      <w:r w:rsidRPr="000A358E">
        <w:rPr>
          <w:rFonts w:asciiTheme="minorHAnsi" w:hAnsiTheme="minorHAnsi" w:cstheme="minorHAnsi"/>
          <w:b/>
          <w:sz w:val="18"/>
          <w:szCs w:val="18"/>
        </w:rPr>
        <w:t xml:space="preserve">, </w:t>
      </w:r>
      <w:r w:rsidRPr="000A358E">
        <w:rPr>
          <w:rStyle w:val="a6"/>
          <w:rFonts w:asciiTheme="minorHAnsi" w:hAnsiTheme="minorHAnsi" w:cstheme="minorHAnsi"/>
          <w:sz w:val="18"/>
          <w:szCs w:val="18"/>
        </w:rPr>
        <w:t>δεν αναιρεί</w:t>
      </w:r>
      <w:r w:rsidRPr="000A358E">
        <w:rPr>
          <w:rFonts w:asciiTheme="minorHAnsi" w:hAnsiTheme="minorHAnsi" w:cstheme="minorHAnsi"/>
          <w:sz w:val="18"/>
          <w:szCs w:val="18"/>
        </w:rPr>
        <w:t xml:space="preserve"> τον υπαίθριο χαρακτήρα της. Οι ανωτέρω κατασκευές εγκαθίστανται από τον αρμόδιο φορέα λειτουργίας, ύστερα από έγκριση της αρμόδιας τεχνικής υπηρεσίας του σχετικά με την ασφάλεια χρήσης και τη στατική επάρκεια των κατασκευών. </w:t>
      </w:r>
      <w:r w:rsidRPr="000A358E">
        <w:rPr>
          <w:rFonts w:asciiTheme="minorHAnsi" w:hAnsiTheme="minorHAnsi" w:cstheme="minorHAnsi"/>
          <w:color w:val="auto"/>
          <w:sz w:val="18"/>
          <w:szCs w:val="18"/>
        </w:rPr>
        <w:t>(</w:t>
      </w:r>
      <w:hyperlink r:id="rId21" w:tgtFrame="_blank" w:history="1">
        <w:r w:rsidRPr="000A358E">
          <w:rPr>
            <w:rStyle w:val="-"/>
            <w:rFonts w:asciiTheme="minorHAnsi" w:hAnsiTheme="minorHAnsi" w:cstheme="minorHAnsi"/>
            <w:color w:val="auto"/>
            <w:sz w:val="18"/>
            <w:szCs w:val="18"/>
          </w:rPr>
          <w:t>άρθρο 25 παρ.5 Ν.4849/21</w:t>
        </w:r>
      </w:hyperlink>
      <w:r w:rsidRPr="000A358E">
        <w:rPr>
          <w:rFonts w:asciiTheme="minorHAnsi" w:hAnsiTheme="minorHAnsi" w:cstheme="minorHAnsi"/>
          <w:color w:val="auto"/>
          <w:sz w:val="18"/>
          <w:szCs w:val="18"/>
        </w:rPr>
        <w:t>)</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Απαγορεύεται η αυθαίρετη αλλαγή</w:t>
      </w:r>
      <w:r w:rsidRPr="000A358E">
        <w:rPr>
          <w:rFonts w:asciiTheme="minorHAnsi" w:hAnsiTheme="minorHAnsi" w:cstheme="minorHAnsi"/>
          <w:b/>
          <w:sz w:val="18"/>
          <w:szCs w:val="18"/>
        </w:rPr>
        <w:t xml:space="preserve"> </w:t>
      </w:r>
      <w:r w:rsidRPr="000A358E">
        <w:rPr>
          <w:rFonts w:asciiTheme="minorHAnsi" w:hAnsiTheme="minorHAnsi" w:cstheme="minorHAnsi"/>
          <w:sz w:val="18"/>
          <w:szCs w:val="18"/>
        </w:rPr>
        <w:t xml:space="preserve">θέσης από τους εκθέτες - πωλητές της εμποροπανηγύρεως, η αυθαίρετη αυξομείωση των μέτρων πρόσοψης των πάγκων, η αυξομείωση των διαστάσεων της έκτασης των οριοθετημένων θέσεων, η δραστηριότητα στους χώρους της εμποροπανηγύρεως εν ελλείψει της σχετικής άδειας, η απευθείας διακίνηση στην κατανάλωση από το αυτοκίνητο με το οποίο έγινε η μεταφορά των προϊόντων καθώς και η πώληση των προϊόντων στους διαδρόμους.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Οι εγκρίσεις απόδοσης θέσης θα έχουν ισχύ ανάλογα με τη διάρκεια</w:t>
      </w:r>
      <w:r w:rsidRPr="000A358E">
        <w:rPr>
          <w:rFonts w:asciiTheme="minorHAnsi" w:hAnsiTheme="minorHAnsi" w:cstheme="minorHAnsi"/>
          <w:sz w:val="18"/>
          <w:szCs w:val="18"/>
          <w:u w:val="single"/>
        </w:rPr>
        <w:t xml:space="preserve"> </w:t>
      </w:r>
      <w:r w:rsidRPr="000A358E">
        <w:rPr>
          <w:rFonts w:asciiTheme="minorHAnsi" w:hAnsiTheme="minorHAnsi" w:cstheme="minorHAnsi"/>
          <w:sz w:val="18"/>
          <w:szCs w:val="18"/>
        </w:rPr>
        <w:t xml:space="preserve">των θρησκευτικών και πολιτιστικών εκδηλώσεων των Τοπικών Κοινοτήτων του Δήμου, όπως αυτή ορίζεται στις αποφάσεις των τοπικών συμβουλίων της κάθε Τ.Κ., όπου εκεί θα αναφέρεται και το επιτρεπόμενο ωράριο λειτουργίας της κάθε εμποροπανήγυρης (βραχυχρόνια αγορά).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Η εγκατάσταση και η απομάκρυνση των πάγκων και των εμπορευμάτων (ορίζεται στην απόφαση του τοπικού συμβουλίου κάθε κοινότητας) θα πραγματοποιείται από το πρωί της προηγούμενης ημέρας έναρξης μέχρι και το πρωί της επομένης ημέρας αντίστοιχα. </w:t>
      </w:r>
    </w:p>
    <w:p w:rsidR="000A358E" w:rsidRPr="000A358E" w:rsidRDefault="000A358E" w:rsidP="000A358E">
      <w:pPr>
        <w:pStyle w:val="Default"/>
        <w:jc w:val="both"/>
        <w:rPr>
          <w:rFonts w:asciiTheme="minorHAnsi" w:hAnsiTheme="minorHAnsi" w:cstheme="minorHAnsi"/>
          <w:sz w:val="18"/>
          <w:szCs w:val="18"/>
        </w:rPr>
      </w:pPr>
      <w:r w:rsidRPr="000A358E">
        <w:rPr>
          <w:rFonts w:asciiTheme="minorHAnsi" w:hAnsiTheme="minorHAnsi" w:cstheme="minorHAnsi"/>
          <w:sz w:val="18"/>
          <w:szCs w:val="18"/>
        </w:rPr>
        <w:t xml:space="preserve">Η τοποθέτηση των εμπορευμάτων τους επιτρέπεται μόνο στην οριζόντια επιφάνεια των πάγκων τους, απαγορεύεται το κρέμασμα των εμπορευμάτων (είδη ρουχισμού, υπόδησης, υλικών και άλλων αντικειμένων) κατακόρυφα, μπροστά, πλάγια, πίσω ή και στο ύψος της τέντας που χρησιμοποιούν, η τοποθέτηση σταντ, ή άλλων κατασκευών, επιπλέον πάγκων καθώς επίσης και πέραν των διαγραμμίσεων, προκειμένου να επιδείξουν τα εμπορεύματα τους. </w:t>
      </w:r>
    </w:p>
    <w:p w:rsidR="000A358E" w:rsidRPr="000A358E" w:rsidRDefault="000A358E" w:rsidP="000A358E">
      <w:pPr>
        <w:pStyle w:val="Web"/>
        <w:spacing w:before="0" w:beforeAutospacing="0" w:after="0" w:afterAutospacing="0"/>
        <w:jc w:val="both"/>
        <w:rPr>
          <w:rFonts w:asciiTheme="minorHAnsi" w:hAnsiTheme="minorHAnsi" w:cstheme="minorHAnsi"/>
          <w:sz w:val="18"/>
          <w:szCs w:val="18"/>
        </w:rPr>
      </w:pPr>
      <w:r w:rsidRPr="000A358E">
        <w:rPr>
          <w:rFonts w:asciiTheme="minorHAnsi" w:hAnsiTheme="minorHAnsi" w:cstheme="minorHAnsi"/>
          <w:sz w:val="18"/>
          <w:szCs w:val="18"/>
        </w:rPr>
        <w:t>Οι πωλητές στους οποίους αποδίδονται οι θέσεις δραστηριοποίησης στη βραχυχρόνια αγορά πρέπει να είναι δημοτικά ενήμεροι να μην έχουν οφειλές προς το Δήμο, και έπειτα να καταβάλλουν το οριζόμενο χρηματικό ποσό που αντιστοιχεί στο τέλος θέσης, ή είσπραξη του οποίου θα γίνεται σύμφωνα όπως ορίζεται στην οικεία προκήρυξη θέσεων. (</w:t>
      </w:r>
      <w:hyperlink r:id="rId22" w:tgtFrame="_blank" w:history="1">
        <w:r w:rsidRPr="000A358E">
          <w:rPr>
            <w:rFonts w:asciiTheme="minorHAnsi" w:hAnsiTheme="minorHAnsi" w:cstheme="minorHAnsi"/>
            <w:sz w:val="18"/>
            <w:szCs w:val="18"/>
          </w:rPr>
          <w:t>άρθρο 37 παρ.6 Ν.4849/21</w:t>
        </w:r>
      </w:hyperlink>
      <w:r w:rsidRPr="000A358E">
        <w:rPr>
          <w:rFonts w:asciiTheme="minorHAnsi" w:hAnsiTheme="minorHAnsi" w:cstheme="minorHAnsi"/>
          <w:sz w:val="18"/>
          <w:szCs w:val="18"/>
        </w:rPr>
        <w:t xml:space="preserve">) και σύμφωνα με την με αρ. απόφαση 179/2021 Δ.Σ. περί μη αναπροσαρμογή τελών και δικαιωμάτων τα οποία έχουν διαμορφωθεί με την υπ αρ. 215/2022 απόφαση Δ.Σ., ώστε με την καταβολή του, να χορηγείται από η σχετική έγκριση συμμετοχής στη βραχυχρόνια αγορά.  Η μη καταβολή του συνεπάγεται τον αποκλεισμό από τη διαδικασία και επιλέγεται άλλος δικαιούχος. </w:t>
      </w:r>
    </w:p>
    <w:p w:rsidR="000A358E" w:rsidRPr="000A358E" w:rsidRDefault="000A358E" w:rsidP="000A358E">
      <w:pPr>
        <w:pStyle w:val="a5"/>
        <w:spacing w:after="0" w:line="240" w:lineRule="auto"/>
        <w:jc w:val="both"/>
        <w:rPr>
          <w:rStyle w:val="1135"/>
          <w:rFonts w:asciiTheme="minorHAnsi" w:hAnsiTheme="minorHAnsi" w:cstheme="minorHAnsi"/>
          <w:b w:val="0"/>
          <w:sz w:val="18"/>
          <w:szCs w:val="18"/>
          <w:lang w:val="el-GR"/>
        </w:rPr>
      </w:pPr>
      <w:r w:rsidRPr="000A358E">
        <w:rPr>
          <w:rStyle w:val="1135"/>
          <w:rFonts w:asciiTheme="minorHAnsi" w:hAnsiTheme="minorHAnsi" w:cstheme="minorHAnsi"/>
          <w:b w:val="0"/>
          <w:sz w:val="18"/>
          <w:szCs w:val="18"/>
          <w:lang w:val="el-GR"/>
        </w:rPr>
        <w:t>Κατά τη διάρκεια διεξαγωγής της βραχυχρόνιας αγοράς σε ειδικά διαμορφωμένο χώρο δύναται</w:t>
      </w:r>
      <w:r w:rsidRPr="000A358E">
        <w:rPr>
          <w:rStyle w:val="1135"/>
          <w:rFonts w:asciiTheme="minorHAnsi" w:hAnsiTheme="minorHAnsi" w:cstheme="minorHAnsi"/>
          <w:sz w:val="18"/>
          <w:szCs w:val="18"/>
          <w:lang w:val="el-GR"/>
        </w:rPr>
        <w:t xml:space="preserve"> </w:t>
      </w:r>
      <w:r w:rsidRPr="000A358E">
        <w:rPr>
          <w:rStyle w:val="1135"/>
          <w:rFonts w:asciiTheme="minorHAnsi" w:hAnsiTheme="minorHAnsi" w:cstheme="minorHAnsi"/>
          <w:b w:val="0"/>
          <w:sz w:val="18"/>
          <w:szCs w:val="18"/>
          <w:lang w:val="el-GR"/>
        </w:rPr>
        <w:t>η δυνατότητα διοργάνωσης διαφόρων παράλληλων</w:t>
      </w:r>
      <w:r w:rsidRPr="000A358E">
        <w:rPr>
          <w:rStyle w:val="1135"/>
          <w:rFonts w:asciiTheme="minorHAnsi" w:hAnsiTheme="minorHAnsi" w:cstheme="minorHAnsi"/>
          <w:sz w:val="18"/>
          <w:szCs w:val="18"/>
          <w:lang w:val="el-GR"/>
        </w:rPr>
        <w:t xml:space="preserve"> </w:t>
      </w:r>
      <w:r w:rsidRPr="000A358E">
        <w:rPr>
          <w:rStyle w:val="1135"/>
          <w:rFonts w:asciiTheme="minorHAnsi" w:hAnsiTheme="minorHAnsi" w:cstheme="minorHAnsi"/>
          <w:b w:val="0"/>
          <w:sz w:val="18"/>
          <w:szCs w:val="18"/>
          <w:lang w:val="el-GR"/>
        </w:rPr>
        <w:t>εκδηλώσεων όπως μουσικές παραστάσεις, εκθέσεις, πολιτιστικές εκδηλώσεις, που σκοπό θα έχει για την τόνωση επισκεψημότητας, την αναβάθμιση και ανάδειξη της κάθε εμποροπανήγυρης ανά κοινότητα, σε πολιτιστικό γεγονός, εφόσον υπάρχει έγκριση από την εκάστοτε τοπική κοινότητα που θα επικαιροποιείται με έγκριση του Δημοτικού Συμβουλίου.</w:t>
      </w:r>
    </w:p>
    <w:p w:rsidR="000A358E" w:rsidRPr="000A358E" w:rsidRDefault="000A358E" w:rsidP="000A358E">
      <w:pPr>
        <w:pStyle w:val="a5"/>
        <w:spacing w:after="0" w:line="240" w:lineRule="auto"/>
        <w:jc w:val="both"/>
        <w:rPr>
          <w:rStyle w:val="1135"/>
          <w:rFonts w:asciiTheme="minorHAnsi" w:hAnsiTheme="minorHAnsi" w:cstheme="minorHAnsi"/>
          <w:b w:val="0"/>
          <w:sz w:val="18"/>
          <w:szCs w:val="18"/>
          <w:lang w:val="el-GR"/>
        </w:rPr>
      </w:pPr>
      <w:r w:rsidRPr="000A358E">
        <w:rPr>
          <w:rStyle w:val="1135"/>
          <w:rFonts w:asciiTheme="minorHAnsi" w:hAnsiTheme="minorHAnsi" w:cstheme="minorHAnsi"/>
          <w:b w:val="0"/>
          <w:sz w:val="18"/>
          <w:szCs w:val="18"/>
          <w:lang w:val="el-GR"/>
        </w:rPr>
        <w:t>Σε τοπικούς συλλόγους πολιτιστικούς, αθλητικούς ο χώρος θα διατίθεται δωρεάν χωρίς την επιβολή τέλους.</w:t>
      </w:r>
    </w:p>
    <w:p w:rsidR="000A358E" w:rsidRPr="000A358E" w:rsidRDefault="000A358E" w:rsidP="000A358E">
      <w:pPr>
        <w:pStyle w:val="Web"/>
        <w:spacing w:before="0" w:beforeAutospacing="0" w:after="0" w:afterAutospacing="0"/>
        <w:jc w:val="both"/>
        <w:rPr>
          <w:rFonts w:asciiTheme="minorHAnsi" w:hAnsiTheme="minorHAnsi" w:cstheme="minorHAnsi"/>
          <w:b/>
          <w:bCs/>
          <w:sz w:val="18"/>
          <w:szCs w:val="18"/>
          <w:u w:val="single"/>
        </w:rPr>
      </w:pPr>
    </w:p>
    <w:p w:rsidR="000A358E" w:rsidRPr="000A358E" w:rsidRDefault="000A358E" w:rsidP="000A358E">
      <w:pPr>
        <w:pStyle w:val="Web"/>
        <w:spacing w:before="0" w:beforeAutospacing="0" w:after="0" w:afterAutospacing="0"/>
        <w:jc w:val="both"/>
        <w:rPr>
          <w:rFonts w:asciiTheme="minorHAnsi" w:hAnsiTheme="minorHAnsi" w:cstheme="minorHAnsi"/>
          <w:b/>
          <w:bCs/>
          <w:sz w:val="18"/>
          <w:szCs w:val="18"/>
          <w:u w:val="single"/>
          <w:vertAlign w:val="superscript"/>
        </w:rPr>
      </w:pPr>
      <w:r w:rsidRPr="000A358E">
        <w:rPr>
          <w:rFonts w:asciiTheme="minorHAnsi" w:hAnsiTheme="minorHAnsi" w:cstheme="minorHAnsi"/>
          <w:b/>
          <w:bCs/>
          <w:sz w:val="18"/>
          <w:szCs w:val="18"/>
          <w:u w:val="single"/>
        </w:rPr>
        <w:t>Άρθρο 6</w:t>
      </w:r>
      <w:r w:rsidRPr="000A358E">
        <w:rPr>
          <w:rFonts w:asciiTheme="minorHAnsi" w:hAnsiTheme="minorHAnsi" w:cstheme="minorHAnsi"/>
          <w:b/>
          <w:bCs/>
          <w:sz w:val="18"/>
          <w:szCs w:val="18"/>
          <w:u w:val="single"/>
          <w:vertAlign w:val="superscript"/>
        </w:rPr>
        <w:t>ο</w:t>
      </w:r>
    </w:p>
    <w:p w:rsidR="000A358E" w:rsidRPr="000A358E" w:rsidRDefault="000A358E" w:rsidP="000A358E">
      <w:pPr>
        <w:pStyle w:val="Web"/>
        <w:spacing w:before="0" w:beforeAutospacing="0" w:after="0" w:afterAutospacing="0"/>
        <w:contextualSpacing/>
        <w:jc w:val="both"/>
        <w:rPr>
          <w:rFonts w:asciiTheme="minorHAnsi" w:hAnsiTheme="minorHAnsi" w:cstheme="minorHAnsi"/>
          <w:sz w:val="18"/>
          <w:szCs w:val="18"/>
          <w:u w:val="single"/>
        </w:rPr>
      </w:pPr>
      <w:r w:rsidRPr="000A358E">
        <w:rPr>
          <w:rStyle w:val="a6"/>
          <w:rFonts w:asciiTheme="minorHAnsi" w:hAnsiTheme="minorHAnsi" w:cstheme="minorHAnsi"/>
          <w:sz w:val="18"/>
          <w:szCs w:val="18"/>
          <w:u w:val="single"/>
        </w:rPr>
        <w:t>Στοιχεία της βεβαίωσης δραστηριοποίησης</w:t>
      </w:r>
    </w:p>
    <w:p w:rsidR="000A358E" w:rsidRPr="000A358E" w:rsidRDefault="000A358E" w:rsidP="000A358E">
      <w:pPr>
        <w:autoSpaceDE w:val="0"/>
        <w:autoSpaceDN w:val="0"/>
        <w:adjustRightInd w:val="0"/>
        <w:contextualSpacing/>
        <w:jc w:val="both"/>
        <w:rPr>
          <w:rFonts w:cstheme="minorHAnsi"/>
          <w:sz w:val="18"/>
          <w:szCs w:val="18"/>
        </w:rPr>
      </w:pPr>
    </w:p>
    <w:p w:rsidR="000A358E" w:rsidRPr="000A358E" w:rsidRDefault="000A358E" w:rsidP="000A358E">
      <w:pPr>
        <w:autoSpaceDE w:val="0"/>
        <w:autoSpaceDN w:val="0"/>
        <w:adjustRightInd w:val="0"/>
        <w:contextualSpacing/>
        <w:jc w:val="both"/>
        <w:rPr>
          <w:rFonts w:cstheme="minorHAnsi"/>
          <w:sz w:val="18"/>
          <w:szCs w:val="18"/>
        </w:rPr>
      </w:pPr>
      <w:r w:rsidRPr="000A358E">
        <w:rPr>
          <w:rFonts w:cstheme="minorHAnsi"/>
          <w:sz w:val="18"/>
          <w:szCs w:val="18"/>
        </w:rPr>
        <w:t xml:space="preserve">Για την άσκηση υπαίθριου εμπορίου σε χώρο δημόσιο ή δημοτικό, ιδιόκτητο ή μισθωμένο απαιτείται κατοχή άδειας, ή βεβαίωσης δραστηριοποίησης που βρίσκεται σε ισχύ από το δήμο μόνιμης κατοικίας του πωλητή.  Σύμφωνα με την </w:t>
      </w:r>
      <w:hyperlink r:id="rId23" w:tgtFrame="_blank" w:history="1">
        <w:r w:rsidRPr="000A358E">
          <w:rPr>
            <w:rStyle w:val="a6"/>
            <w:rFonts w:cstheme="minorHAnsi"/>
            <w:sz w:val="18"/>
            <w:szCs w:val="18"/>
          </w:rPr>
          <w:t>Απόφαση Υπ. Ανάπτυξης και Επενδύσεων 61408/15.06.2022 (ΦΕΚ 3132 Β) «Όροι και προϋποθέσεις έκδοσης και στοιχεία της βεβαίωσης δραστηριοποίησης ετήσιας διάρκειας, για τη συμμετοχή πωλητών σε βραχυχρόνιες αγορές» με την οποία τροποποιείται η  Απόφαση Υπ. Ανάπτυξης και Επενδύσεων 21049/25.02.2022 (ΦΕΚ 981 Β) «Όροι και προϋποθέσεις έκδοσης και στοιχεία της βεβαίωσης δραστηριοποίησης ετήσιας διάρκειας, για τη συμμετοχή πωλητών σε βραχυχρόνιες αγορές»</w:t>
        </w:r>
      </w:hyperlink>
      <w:r w:rsidRPr="000A358E">
        <w:rPr>
          <w:rFonts w:cstheme="minorHAnsi"/>
          <w:sz w:val="18"/>
          <w:szCs w:val="18"/>
        </w:rPr>
        <w:t xml:space="preserve"> 1.</w:t>
      </w:r>
      <w:r w:rsidRPr="000A358E">
        <w:rPr>
          <w:rFonts w:cstheme="minorHAnsi"/>
          <w:sz w:val="18"/>
          <w:szCs w:val="18"/>
          <w:u w:val="single"/>
        </w:rPr>
        <w:t>Για την έκδοση βεβαίωσης δραστηριοποίησης στις βραχυχρόνιες αγορές</w:t>
      </w:r>
      <w:r w:rsidRPr="000A358E">
        <w:rPr>
          <w:rFonts w:cstheme="minorHAnsi"/>
          <w:sz w:val="18"/>
          <w:szCs w:val="18"/>
        </w:rPr>
        <w:t xml:space="preserve"> </w:t>
      </w:r>
      <w:r w:rsidRPr="000A358E">
        <w:rPr>
          <w:rFonts w:cstheme="minorHAnsi"/>
          <w:sz w:val="18"/>
          <w:szCs w:val="18"/>
          <w:u w:val="single"/>
        </w:rPr>
        <w:t>τα φυσικά πρόσωπα</w:t>
      </w:r>
      <w:r w:rsidRPr="000A358E">
        <w:rPr>
          <w:rFonts w:cstheme="minorHAnsi"/>
          <w:sz w:val="18"/>
          <w:szCs w:val="18"/>
        </w:rPr>
        <w:t xml:space="preserve"> υποβάλλουν στην αρμόδια αρχή του άρθρου 34 του Ν. 4849/2021 τα ακόλουθα στοιχεία και δικαιολογητικά: α) Αίτηση στην οποία περιλαμβάνονται </w:t>
      </w:r>
    </w:p>
    <w:p w:rsidR="000A358E" w:rsidRPr="000A358E" w:rsidRDefault="000A358E" w:rsidP="000A358E">
      <w:pPr>
        <w:autoSpaceDE w:val="0"/>
        <w:autoSpaceDN w:val="0"/>
        <w:adjustRightInd w:val="0"/>
        <w:contextualSpacing/>
        <w:jc w:val="both"/>
        <w:rPr>
          <w:rFonts w:cstheme="minorHAnsi"/>
          <w:sz w:val="18"/>
          <w:szCs w:val="18"/>
        </w:rPr>
      </w:pPr>
      <w:r w:rsidRPr="000A358E">
        <w:rPr>
          <w:rFonts w:cstheme="minorHAnsi"/>
          <w:sz w:val="18"/>
          <w:szCs w:val="18"/>
        </w:rPr>
        <w:t xml:space="preserve">τα στοιχεία ταυτότητας του αιτούντος, η διεύθυνση κατοικίας του αιτούντος, ο αριθμός φορολογικού μητρώου (ΑΦΜ) του αιτούντος, ο αριθμός μητρώου κοινωνικής ασφάλισης (ΑΜΚΑ) και ο ασφαλιστικός φορέας του αιτούντος, τα πωλούμενα είδη σύμφωνα με όσα προβλέπονται από την απόφαση που εκδίδεται κατ’ εξουσιοδότηση της παρ. 2 του άρθρου 67 του ν. 4849/2021, ο Κωδικός Αριθμός Δραστηριότητας (ΚΑΔ) σχετικός με δραστηριοποίηση στο υπαίθριο εμπόριο και τα πωλούμενα είδη, ο αριθμός κυκλοφορίας του προς χρήση οχήματος (ιδιόκτητου ή άλλου οχήματος), υπεύθυνη δήλωση ότι όλα τα στοιχεία είναι αληθή, β) υπεύθυνη δήλωση του αιτούντος ότι δεν κατέχει άδεια υπαίθριου εμπορίου, που μπορεί να επαληθεύεται από την αρμόδια αρχή μέσω του Ολοκληρωμένου Πληροφοριακού Συστήματος «Ανοικτή Αγορά» (Ο.Π.Σ.Α.Α.) του </w:t>
      </w:r>
      <w:r w:rsidRPr="000A358E">
        <w:rPr>
          <w:rFonts w:cstheme="minorHAnsi"/>
          <w:sz w:val="18"/>
          <w:szCs w:val="18"/>
        </w:rPr>
        <w:lastRenderedPageBreak/>
        <w:t>άρθρου 56 του ν. 4849/2021, γ) αποδεικτικό έναρξης δραστηριότητας στην αρμόδια φορολογική αρχή και ταμειακής μηχανής δηλωμένης και συνδεδεμένης στο πληροφοριακό σύστημα της Ανεξάρτητης Αρχής Δημοσίων Εσόδων (TAXIS) ή απαλλαγής από τη σχετική υποχρέωση που έχει εκδοθεί από την αρμόδια φορολογική αρχή,</w:t>
      </w:r>
    </w:p>
    <w:p w:rsidR="000A358E" w:rsidRPr="000A358E" w:rsidRDefault="000A358E" w:rsidP="000A358E">
      <w:pPr>
        <w:autoSpaceDE w:val="0"/>
        <w:autoSpaceDN w:val="0"/>
        <w:adjustRightInd w:val="0"/>
        <w:contextualSpacing/>
        <w:jc w:val="both"/>
        <w:rPr>
          <w:rFonts w:cstheme="minorHAnsi"/>
          <w:sz w:val="18"/>
          <w:szCs w:val="18"/>
        </w:rPr>
      </w:pPr>
      <w:r w:rsidRPr="000A358E">
        <w:rPr>
          <w:rFonts w:cstheme="minorHAnsi"/>
          <w:sz w:val="18"/>
          <w:szCs w:val="18"/>
        </w:rPr>
        <w:t>δ) άδεια κυκλοφορίας οχήματος σε ισχύ, καθώς και Δελτίο Καταλληλότητας Τεχνικού Ελέγχου (ΚΤΕΟ) σε ισχύ, του δηλούμενου προς χρήση οχήματος (ιδιόκτητου ή άλλου οχήματος), ε) (καταργείται), στ) πιστοποιητικό υγείας σε ισχύ, σύμφωνα με την υπό στοιχεία Υ1γ/Γ.Π./οικ. 35797/04.04.2012 (Β’ 1199) απόφασης του Υπουργού Υγείας και Κοινωνικής Αλληλεγγύης, ζ) άδεια διαμονής σε ισχύ.</w:t>
      </w:r>
    </w:p>
    <w:p w:rsidR="000A358E" w:rsidRPr="000A358E" w:rsidRDefault="000A358E" w:rsidP="000A358E">
      <w:pPr>
        <w:autoSpaceDE w:val="0"/>
        <w:autoSpaceDN w:val="0"/>
        <w:adjustRightInd w:val="0"/>
        <w:contextualSpacing/>
        <w:jc w:val="both"/>
        <w:rPr>
          <w:rFonts w:cstheme="minorHAnsi"/>
          <w:sz w:val="18"/>
          <w:szCs w:val="18"/>
        </w:rPr>
      </w:pPr>
      <w:r w:rsidRPr="000A358E">
        <w:rPr>
          <w:rFonts w:cstheme="minorHAnsi"/>
          <w:sz w:val="18"/>
          <w:szCs w:val="18"/>
        </w:rPr>
        <w:t xml:space="preserve">2. </w:t>
      </w:r>
      <w:r w:rsidRPr="000A358E">
        <w:rPr>
          <w:rFonts w:cstheme="minorHAnsi"/>
          <w:sz w:val="18"/>
          <w:szCs w:val="18"/>
          <w:u w:val="single"/>
        </w:rPr>
        <w:t>Για την έκδοση βεβαίωσης δραστηριοποίησης στις βραχυχρόνιες αγορές</w:t>
      </w:r>
      <w:r w:rsidRPr="000A358E">
        <w:rPr>
          <w:rFonts w:cstheme="minorHAnsi"/>
          <w:sz w:val="18"/>
          <w:szCs w:val="18"/>
        </w:rPr>
        <w:t xml:space="preserve"> </w:t>
      </w:r>
      <w:r w:rsidRPr="000A358E">
        <w:rPr>
          <w:rFonts w:cstheme="minorHAnsi"/>
          <w:sz w:val="18"/>
          <w:szCs w:val="18"/>
          <w:u w:val="single"/>
        </w:rPr>
        <w:t>τα νομικά πρόσωπα</w:t>
      </w:r>
      <w:r w:rsidRPr="000A358E">
        <w:rPr>
          <w:rFonts w:cstheme="minorHAnsi"/>
          <w:sz w:val="18"/>
          <w:szCs w:val="18"/>
        </w:rPr>
        <w:t xml:space="preserve"> υποβάλλουν στην αρμόδια αρχή του άρθρου 34 του Ν. 4849/2021 τα ακόλουθα στοιχεία και δικαιολογητικά: α) Αίτηση του νόμιμου εκπροσώπου του νομικού προσώπου στην οποία περιλαμβάνονται: τα στοιχεία ταυτότητας του αιτούντος και η επωνυμία του νομικού προσώπου,</w:t>
      </w:r>
    </w:p>
    <w:p w:rsidR="000A358E" w:rsidRPr="000A358E" w:rsidRDefault="000A358E" w:rsidP="000A358E">
      <w:pPr>
        <w:autoSpaceDE w:val="0"/>
        <w:autoSpaceDN w:val="0"/>
        <w:adjustRightInd w:val="0"/>
        <w:contextualSpacing/>
        <w:jc w:val="both"/>
        <w:rPr>
          <w:rFonts w:cstheme="minorHAnsi"/>
          <w:sz w:val="18"/>
          <w:szCs w:val="18"/>
        </w:rPr>
      </w:pPr>
      <w:r w:rsidRPr="000A358E">
        <w:rPr>
          <w:rFonts w:cstheme="minorHAnsi"/>
          <w:sz w:val="18"/>
          <w:szCs w:val="18"/>
        </w:rPr>
        <w:t xml:space="preserve">η διεύθυνση της έδρας του νομικού προσώπου, ο αριθμός φορολογικού μητρώου (ΑΦΜ) του νομικού προσώπου, τα πωλούμενα είδη σύμφωνα με όσα προβλέπονται από την απόφαση που εκδίδεται κατ’ εξουσιοδότηση της παρ. 2 του άρθρου 67 του ν. 4849/2021, ο Κωδικός Αριθμός Δραστηριότητας (ΚΑΔ) σχετικός με δραστηριοποίηση στο υπαίθριο εμπόριο και τα πωλούμενα είδη, ο αριθμός κυκλοφορίας του προς χρήση οχήματος (ιδιόκτητου ή άλλου οχήματος), δήλωση ότι όλα τα δηλούμενα στοιχεία είναι αληθή, αντίγραφο του ισχύοντος κωδικοποιημένου καταστατικού με την τελευταία εκπροσώπηση και ο αριθμός Γ.Ε.ΜΗ. (εφόσον είναι υπόχρεα εγγραφής στο Γ.Ε.ΜΗ.), υπεύθυνη δήλωση του αιτούντος ότι το νομικό πρόσωπο δεν κατέχει άδεια υπαίθριου εμπορίου, που μπορεί να επαληθεύεται από την αρμόδια αρχή μέσω του Ολοκληρωμένου Πληροφοριακού Συστήματος «Ανοικτή Αγορά» (Ο.Π.Σ.Α.Α.) του άρθρου 56 του ν. 4849/2021, αποδεικτικό έναρξης δραστηριότητας στην αρμόδια φορολογική αρχή και ταμειακής μηχανής δηλωμένης και συνδεδεμένης στο πληροφοριακό σύστημα της Ανεξάρτητης Αρχής Δημοσίων Εσόδων (TAXIS) ή απαλλαγής από τη σχετική υποχρέωση που έχει εκδοθεί από την αρμόδια φορολογική αρχή, άδεια κυκλοφορίας οχήματος σε ισχύ, καθώς και Δελτίο Καταλληλότητας Τεχνικού Ελέγχου (ΚΤΕΟ) σε ισχύ, του δηλούμενου προς χρήση οχήματος (ιδιόκτητου ή άλλου οχήματος), στ) (καταργείται), ζ) για το φυσικό πρόσωπο που θα απασχολείται ως πωλητής: </w:t>
      </w:r>
    </w:p>
    <w:p w:rsidR="000A358E" w:rsidRPr="000A358E" w:rsidRDefault="000A358E" w:rsidP="000A358E">
      <w:pPr>
        <w:autoSpaceDE w:val="0"/>
        <w:autoSpaceDN w:val="0"/>
        <w:adjustRightInd w:val="0"/>
        <w:contextualSpacing/>
        <w:jc w:val="both"/>
        <w:rPr>
          <w:rFonts w:cstheme="minorHAnsi"/>
          <w:sz w:val="18"/>
          <w:szCs w:val="18"/>
        </w:rPr>
      </w:pPr>
      <w:r w:rsidRPr="000A358E">
        <w:rPr>
          <w:rFonts w:cstheme="minorHAnsi"/>
          <w:sz w:val="18"/>
          <w:szCs w:val="18"/>
        </w:rPr>
        <w:t xml:space="preserve">ζα) τα στοιχεία ταυτότητάς του, ζβ) ο αριθμός φορολογικού μητρώου (ΑΦΜ), ζγ) ο αριθμός μητρώου κοινωνικής ασφάλισης (ΑΜΚΑ) και ο ασφαλιστικός του φορέας του, ζδ) πιστοποιητικό υγείας σε ισχύ, σύμφωνα με την υπό στοιχεία Υ1γ/Γ.Π./οικ. 35797/04.04.2012 (Β’ 1199) απόφασης του Υπουργού Υγείας και Κοινωνικής Αλληλεγγύης, ζε) άδεια διαμονής σε ισχύ.3. Η αίτηση της περ. α’ των παρ. 1 και 2 υπέχει τη θέση υπεύθυνης δήλωσης του ν. 1599/1986 (Α’ 75)και, συνεπώς, δεν συνοδεύεται από δικαιολογητικά που αποδεικνύουν τα αναφερόμενα σε αυτήν στοιχεία και εφαρμόζεται η παρ. 4 του άρθρου 8 του ν. 1599/1986. Για τα δικαιολογητικά των περ. β’ έως και ζ’ της παρ. 1 και των περ. β’ έως ζ’ της παρ. 2 εφαρμόζεται το άρθρο 11 του ν. 2690/1999 (Α’ 45). </w:t>
      </w:r>
    </w:p>
    <w:p w:rsidR="000A358E" w:rsidRPr="000A358E" w:rsidRDefault="000A358E" w:rsidP="000A358E">
      <w:pPr>
        <w:autoSpaceDE w:val="0"/>
        <w:autoSpaceDN w:val="0"/>
        <w:adjustRightInd w:val="0"/>
        <w:contextualSpacing/>
        <w:jc w:val="both"/>
        <w:rPr>
          <w:rFonts w:cstheme="minorHAnsi"/>
          <w:sz w:val="18"/>
          <w:szCs w:val="18"/>
        </w:rPr>
      </w:pPr>
      <w:r w:rsidRPr="000A358E">
        <w:rPr>
          <w:rFonts w:cstheme="minorHAnsi"/>
          <w:sz w:val="18"/>
          <w:szCs w:val="18"/>
        </w:rPr>
        <w:t xml:space="preserve">1. Η βεβαίωση δραστηριοποίησης ετήσιας διάρκειας στις βραχυχρόνιες αγορές φέρει την ονομασία: «ΒΕΒΑΙΩΣΗ ΔΡΑΣΤΗΡΙΟΠΟΙΗΣΗΣ ΕΤΗΣΙΑΣ ΔΙΑΡΚΕΙΑΣ ΣΕ ΒΡΑΧΥΧΡΟΝΙΕΣ ΑΓΟΡΕΣ» και περιλαμβάνει τα ακόλουθα στοιχεία: α) Την αρχή που τη χορηγεί, την ημερομηνία έκδοσης και λήξης ισχύος αυτής, β)  κατά περίπτωση, όταν πρόκειται βα) για φυσικό πρόσωπο, τα στοιχεία της ταυτότητας ή της άδειας διαμονής, τον αριθμό φορολογικού μητρώου (ΑΦΜ) και την αρμόδια Δημόσια Οικονομική Υπηρεσία (ΔΟΥ), τη διεύθυνση κατοικίας του πωλητή και ββ) για νομικό πρόσωπο, τα πλήρη στοιχεία του υπαλλήλου/πωλητή (τα στοιχεία της ταυτότητας ή της άδειας διαμονής, τον ΑΦΜ, τη διεύθυνση κατοικίας), καθώς και την επωνυμία, την έδρα, τον ΑΦΜ, τη ΔΟΥ και τον αριθμό Γ.Ε.ΜΗ. του νομικού προσώπου. γ) τον ασφαλιστικό φορέα και τον αριθμό μητρώου κοινωνικής ασφάλισης (ΑΜΚΑ), όταν πρόκειται για φυσικό πρόσωπο, δ) τον αριθμό της ταμειακής μηχανής, ε) τον Κωδικό Αριθμό Δραστηριότητας (ΚΑΔ), στ) τον αριθμό κυκλοφορίας του προς χρήση οχήματος, ζ) στις περιπτώσεις έγκρισης υποβοήθησης, πρόσληψης υπαλλήλου και αναπλήρωσης, τα στοιχεία (της ταυτότητας ή της άδειας διαμονής, ΑΦΜ, διεύθυνση κατοικίας) των προσώπων που υποβοηθούν, εργάζονται ή αναπληρώνουν τον δικαιούχο πωλητή. Η χρονική ισχύς των αδειών και των βεβαιώσεων δραστηριοποίησης του άρθρου 3 προσδιορίζεται στο ένα (1) έτος. </w:t>
      </w:r>
    </w:p>
    <w:p w:rsidR="000A358E" w:rsidRPr="000A358E" w:rsidRDefault="000A358E" w:rsidP="000A358E">
      <w:pPr>
        <w:autoSpaceDE w:val="0"/>
        <w:autoSpaceDN w:val="0"/>
        <w:adjustRightInd w:val="0"/>
        <w:contextualSpacing/>
        <w:jc w:val="both"/>
        <w:rPr>
          <w:rFonts w:cstheme="minorHAnsi"/>
          <w:sz w:val="18"/>
          <w:szCs w:val="18"/>
        </w:rPr>
      </w:pPr>
      <w:r w:rsidRPr="000A358E">
        <w:rPr>
          <w:rFonts w:cstheme="minorHAnsi"/>
          <w:sz w:val="18"/>
          <w:szCs w:val="18"/>
        </w:rPr>
        <w:t>Σε κάθε φυσικό πρόσωπο επιτρέπεται η κατοχή μίας μόνο από τις άδειες. Σε κάθε νομικό πρόσωπο για τις περιπτώσεις όπου επιτρέπεται η δραστηριοποίησή του στο υπαίθριο εμπόριο, επιτρέπεται η κατοχή μίας μόνο άδειας με την επιφύλαξη των ειδικότερων προβλέψεων για τους αγροτικούς συνεταιρισμούς, τους γυναικείους συνεταιρισμούς και τις Κοιν.Σ.ΕΠ.  Εφόσον ο πωλητής κατέχει περισσότερες από μία άδειες θεωρείτε σε ισχύ μόνο αυτή που αποκτήθηκε πρώτη, οι υπόλοιπες θεωρούνται αυτοδικαίως άκυρες.</w:t>
      </w:r>
    </w:p>
    <w:p w:rsidR="000A358E" w:rsidRPr="000A358E" w:rsidRDefault="000A358E" w:rsidP="000A358E">
      <w:pPr>
        <w:autoSpaceDE w:val="0"/>
        <w:autoSpaceDN w:val="0"/>
        <w:adjustRightInd w:val="0"/>
        <w:rPr>
          <w:rFonts w:cstheme="minorHAnsi"/>
          <w:b/>
          <w:bCs/>
          <w:sz w:val="18"/>
          <w:szCs w:val="18"/>
          <w:u w:val="single"/>
        </w:rPr>
      </w:pPr>
    </w:p>
    <w:p w:rsidR="000A358E" w:rsidRPr="000A358E" w:rsidRDefault="000A358E" w:rsidP="000A358E">
      <w:pPr>
        <w:autoSpaceDE w:val="0"/>
        <w:autoSpaceDN w:val="0"/>
        <w:adjustRightInd w:val="0"/>
        <w:rPr>
          <w:rFonts w:cstheme="minorHAnsi"/>
          <w:b/>
          <w:bCs/>
          <w:sz w:val="18"/>
          <w:szCs w:val="18"/>
          <w:u w:val="single"/>
          <w:vertAlign w:val="superscript"/>
        </w:rPr>
      </w:pPr>
      <w:r w:rsidRPr="000A358E">
        <w:rPr>
          <w:rFonts w:cstheme="minorHAnsi"/>
          <w:b/>
          <w:bCs/>
          <w:sz w:val="18"/>
          <w:szCs w:val="18"/>
          <w:u w:val="single"/>
        </w:rPr>
        <w:lastRenderedPageBreak/>
        <w:t>Άρθρο 7</w:t>
      </w:r>
      <w:r w:rsidRPr="000A358E">
        <w:rPr>
          <w:rFonts w:cstheme="minorHAnsi"/>
          <w:b/>
          <w:bCs/>
          <w:sz w:val="18"/>
          <w:szCs w:val="18"/>
          <w:u w:val="single"/>
          <w:vertAlign w:val="superscript"/>
        </w:rPr>
        <w:t>ο</w:t>
      </w:r>
    </w:p>
    <w:p w:rsidR="000A358E" w:rsidRPr="000A358E" w:rsidRDefault="000A358E" w:rsidP="000A358E">
      <w:pPr>
        <w:pStyle w:val="Default"/>
        <w:contextualSpacing/>
        <w:jc w:val="both"/>
        <w:rPr>
          <w:rFonts w:asciiTheme="minorHAnsi" w:hAnsiTheme="minorHAnsi" w:cstheme="minorHAnsi"/>
          <w:b/>
          <w:bCs/>
          <w:sz w:val="18"/>
          <w:szCs w:val="18"/>
          <w:u w:val="single"/>
        </w:rPr>
      </w:pPr>
      <w:r w:rsidRPr="000A358E">
        <w:rPr>
          <w:rFonts w:asciiTheme="minorHAnsi" w:hAnsiTheme="minorHAnsi" w:cstheme="minorHAnsi"/>
          <w:b/>
          <w:bCs/>
          <w:sz w:val="18"/>
          <w:szCs w:val="18"/>
          <w:u w:val="single"/>
        </w:rPr>
        <w:t>Διάρκεια λειτουργίας Βραχυχρόνιων αγορών</w:t>
      </w:r>
    </w:p>
    <w:p w:rsidR="000A358E" w:rsidRPr="000A358E" w:rsidRDefault="000A358E" w:rsidP="000A358E">
      <w:pPr>
        <w:pStyle w:val="Default"/>
        <w:contextualSpacing/>
        <w:jc w:val="both"/>
        <w:rPr>
          <w:rFonts w:asciiTheme="minorHAnsi" w:hAnsiTheme="minorHAnsi" w:cstheme="minorHAnsi"/>
          <w:sz w:val="18"/>
          <w:szCs w:val="18"/>
        </w:rPr>
      </w:pPr>
    </w:p>
    <w:p w:rsidR="000A358E" w:rsidRPr="000A358E" w:rsidRDefault="000A358E" w:rsidP="000A358E">
      <w:pPr>
        <w:pStyle w:val="Default"/>
        <w:contextualSpacing/>
        <w:jc w:val="both"/>
        <w:rPr>
          <w:rFonts w:asciiTheme="minorHAnsi" w:hAnsiTheme="minorHAnsi" w:cstheme="minorHAnsi"/>
          <w:sz w:val="18"/>
          <w:szCs w:val="18"/>
        </w:rPr>
      </w:pPr>
      <w:r w:rsidRPr="000A358E">
        <w:rPr>
          <w:rFonts w:asciiTheme="minorHAnsi" w:hAnsiTheme="minorHAnsi" w:cstheme="minorHAnsi"/>
          <w:sz w:val="18"/>
          <w:szCs w:val="18"/>
        </w:rPr>
        <w:t>Η διάρκεια και το σύνολο των διατιθέμενων θέσεων των εμποροπανηγύρεων διαφοροποιείται ανά κοινότητα σύμφωνα με το συνημμένο πίνακα</w:t>
      </w:r>
      <w:r w:rsidRPr="000A358E">
        <w:rPr>
          <w:rFonts w:asciiTheme="minorHAnsi" w:hAnsiTheme="minorHAnsi" w:cstheme="minorHAnsi"/>
          <w:sz w:val="18"/>
          <w:szCs w:val="18"/>
          <w:vertAlign w:val="superscript"/>
        </w:rPr>
        <w:t>***</w:t>
      </w:r>
      <w:r w:rsidRPr="000A358E">
        <w:rPr>
          <w:rFonts w:asciiTheme="minorHAnsi" w:hAnsiTheme="minorHAnsi" w:cstheme="minorHAnsi"/>
          <w:sz w:val="18"/>
          <w:szCs w:val="18"/>
        </w:rPr>
        <w:t xml:space="preserve">. </w:t>
      </w:r>
    </w:p>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Η διάρκεια των </w:t>
      </w:r>
      <w:r w:rsidRPr="000A358E">
        <w:rPr>
          <w:rFonts w:eastAsia="Times New Roman" w:cstheme="minorHAnsi"/>
          <w:bCs/>
          <w:sz w:val="18"/>
          <w:szCs w:val="18"/>
        </w:rPr>
        <w:t>θρησκευτικού</w:t>
      </w:r>
      <w:r w:rsidRPr="000A358E">
        <w:rPr>
          <w:rFonts w:eastAsia="Times New Roman" w:cstheme="minorHAnsi"/>
          <w:sz w:val="18"/>
          <w:szCs w:val="18"/>
        </w:rPr>
        <w:t xml:space="preserve"> χαρακτήρα ολιγοήμερων εορταστικών αγορών, των </w:t>
      </w:r>
      <w:r w:rsidRPr="000A358E">
        <w:rPr>
          <w:rFonts w:eastAsia="Times New Roman" w:cstheme="minorHAnsi"/>
          <w:bCs/>
          <w:sz w:val="18"/>
          <w:szCs w:val="18"/>
        </w:rPr>
        <w:t>επετειακών</w:t>
      </w:r>
      <w:r w:rsidRPr="000A358E">
        <w:rPr>
          <w:rFonts w:eastAsia="Times New Roman" w:cstheme="minorHAnsi"/>
          <w:sz w:val="18"/>
          <w:szCs w:val="18"/>
        </w:rPr>
        <w:t xml:space="preserve">, </w:t>
      </w:r>
      <w:r w:rsidRPr="000A358E">
        <w:rPr>
          <w:rFonts w:eastAsia="Times New Roman" w:cstheme="minorHAnsi"/>
          <w:bCs/>
          <w:sz w:val="18"/>
          <w:szCs w:val="18"/>
        </w:rPr>
        <w:t>πολιτιστικών</w:t>
      </w:r>
      <w:r w:rsidRPr="000A358E">
        <w:rPr>
          <w:rFonts w:eastAsia="Times New Roman" w:cstheme="minorHAnsi"/>
          <w:sz w:val="18"/>
          <w:szCs w:val="18"/>
        </w:rPr>
        <w:t xml:space="preserve"> αγορών και των </w:t>
      </w:r>
      <w:r w:rsidRPr="000A358E">
        <w:rPr>
          <w:rFonts w:eastAsia="Times New Roman" w:cstheme="minorHAnsi"/>
          <w:bCs/>
          <w:sz w:val="18"/>
          <w:szCs w:val="18"/>
        </w:rPr>
        <w:t>εμποροπανηγύρεων</w:t>
      </w:r>
      <w:r w:rsidRPr="000A358E">
        <w:rPr>
          <w:rFonts w:eastAsia="Times New Roman" w:cstheme="minorHAnsi"/>
          <w:sz w:val="18"/>
          <w:szCs w:val="18"/>
        </w:rPr>
        <w:t xml:space="preserve"> δεν μπορεί να υπερβαίνει τις πέντε </w:t>
      </w:r>
      <w:r w:rsidRPr="000A358E">
        <w:rPr>
          <w:rFonts w:eastAsia="Times New Roman" w:cstheme="minorHAnsi"/>
          <w:bCs/>
          <w:sz w:val="18"/>
          <w:szCs w:val="18"/>
        </w:rPr>
        <w:t>(5) συναπτές ημέρες</w:t>
      </w:r>
      <w:r w:rsidRPr="000A358E">
        <w:rPr>
          <w:rFonts w:eastAsia="Times New Roman" w:cstheme="minorHAnsi"/>
          <w:sz w:val="18"/>
          <w:szCs w:val="18"/>
        </w:rPr>
        <w:t xml:space="preserve">, με εξαίρεση τις </w:t>
      </w:r>
      <w:r w:rsidRPr="000A358E">
        <w:rPr>
          <w:rFonts w:eastAsia="Times New Roman" w:cstheme="minorHAnsi"/>
          <w:bCs/>
          <w:sz w:val="18"/>
          <w:szCs w:val="18"/>
        </w:rPr>
        <w:t>παραδοσιακές ετήσιες εμποροπανηγύρεις</w:t>
      </w:r>
      <w:r w:rsidRPr="000A358E">
        <w:rPr>
          <w:rFonts w:eastAsia="Times New Roman" w:cstheme="minorHAnsi"/>
          <w:sz w:val="18"/>
          <w:szCs w:val="18"/>
        </w:rPr>
        <w:t xml:space="preserve"> που τελούνται μία </w:t>
      </w:r>
      <w:r w:rsidRPr="000A358E">
        <w:rPr>
          <w:rFonts w:eastAsia="Times New Roman" w:cstheme="minorHAnsi"/>
          <w:bCs/>
          <w:sz w:val="18"/>
          <w:szCs w:val="18"/>
        </w:rPr>
        <w:t>(1) φορά τον χρόνο</w:t>
      </w:r>
      <w:r w:rsidRPr="000A358E">
        <w:rPr>
          <w:rFonts w:eastAsia="Times New Roman" w:cstheme="minorHAnsi"/>
          <w:sz w:val="18"/>
          <w:szCs w:val="18"/>
        </w:rPr>
        <w:t xml:space="preserve"> όπως αυτή της Τ.Κ. Κοπανού και μπορούν να διαρκούν μέχρι και επτά </w:t>
      </w:r>
      <w:r w:rsidRPr="000A358E">
        <w:rPr>
          <w:rFonts w:eastAsia="Times New Roman" w:cstheme="minorHAnsi"/>
          <w:bCs/>
          <w:sz w:val="18"/>
          <w:szCs w:val="18"/>
        </w:rPr>
        <w:t>(7) ημέρες</w:t>
      </w:r>
      <w:r w:rsidRPr="000A358E">
        <w:rPr>
          <w:rFonts w:eastAsia="Times New Roman" w:cstheme="minorHAnsi"/>
          <w:sz w:val="18"/>
          <w:szCs w:val="18"/>
        </w:rPr>
        <w:t>. (</w:t>
      </w:r>
      <w:hyperlink r:id="rId24" w:tgtFrame="_blank" w:history="1">
        <w:r w:rsidRPr="000A358E">
          <w:rPr>
            <w:rFonts w:eastAsia="Times New Roman" w:cstheme="minorHAnsi"/>
            <w:sz w:val="18"/>
            <w:szCs w:val="18"/>
          </w:rPr>
          <w:t>άρθρο 36 παρ.1 Ν.4849/21</w:t>
        </w:r>
      </w:hyperlink>
      <w:r w:rsidRPr="000A358E">
        <w:rPr>
          <w:rFonts w:eastAsia="Times New Roman" w:cstheme="minorHAnsi"/>
          <w:sz w:val="18"/>
          <w:szCs w:val="18"/>
        </w:rPr>
        <w:t xml:space="preserve">). </w:t>
      </w:r>
    </w:p>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Οι </w:t>
      </w:r>
      <w:r w:rsidRPr="000A358E">
        <w:rPr>
          <w:rFonts w:eastAsia="Times New Roman" w:cstheme="minorHAnsi"/>
          <w:bCs/>
          <w:sz w:val="18"/>
          <w:szCs w:val="18"/>
        </w:rPr>
        <w:t>πασχαλινές</w:t>
      </w:r>
      <w:r w:rsidRPr="000A358E">
        <w:rPr>
          <w:rFonts w:eastAsia="Times New Roman" w:cstheme="minorHAnsi"/>
          <w:sz w:val="18"/>
          <w:szCs w:val="18"/>
        </w:rPr>
        <w:t xml:space="preserve"> αγορές μπορούν να διαρκούν μέχρι και δεκαπέντε (</w:t>
      </w:r>
      <w:r w:rsidRPr="000A358E">
        <w:rPr>
          <w:rFonts w:eastAsia="Times New Roman" w:cstheme="minorHAnsi"/>
          <w:bCs/>
          <w:sz w:val="18"/>
          <w:szCs w:val="18"/>
        </w:rPr>
        <w:t>15) συναπτές ημέρες</w:t>
      </w:r>
      <w:r w:rsidRPr="000A358E">
        <w:rPr>
          <w:rFonts w:eastAsia="Times New Roman" w:cstheme="minorHAnsi"/>
          <w:sz w:val="18"/>
          <w:szCs w:val="18"/>
        </w:rPr>
        <w:t>. (</w:t>
      </w:r>
      <w:hyperlink r:id="rId25" w:tgtFrame="_blank" w:history="1">
        <w:r w:rsidRPr="000A358E">
          <w:rPr>
            <w:rFonts w:eastAsia="Times New Roman" w:cstheme="minorHAnsi"/>
            <w:sz w:val="18"/>
            <w:szCs w:val="18"/>
          </w:rPr>
          <w:t>άρθρο 36 παρ.2 Ν.4849/21</w:t>
        </w:r>
      </w:hyperlink>
      <w:r w:rsidRPr="000A358E">
        <w:rPr>
          <w:rFonts w:eastAsia="Times New Roman" w:cstheme="minorHAnsi"/>
          <w:sz w:val="18"/>
          <w:szCs w:val="18"/>
        </w:rPr>
        <w:t>).</w:t>
      </w:r>
    </w:p>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Οι </w:t>
      </w:r>
      <w:r w:rsidRPr="000A358E">
        <w:rPr>
          <w:rFonts w:eastAsia="Times New Roman" w:cstheme="minorHAnsi"/>
          <w:bCs/>
          <w:sz w:val="18"/>
          <w:szCs w:val="18"/>
        </w:rPr>
        <w:t>χριστουγεννιάτικες</w:t>
      </w:r>
      <w:r w:rsidRPr="000A358E">
        <w:rPr>
          <w:rFonts w:eastAsia="Times New Roman" w:cstheme="minorHAnsi"/>
          <w:sz w:val="18"/>
          <w:szCs w:val="18"/>
        </w:rPr>
        <w:t xml:space="preserve"> αγορές μπορούν να διαρκούν μέχρι και τριάντα </w:t>
      </w:r>
      <w:r w:rsidRPr="000A358E">
        <w:rPr>
          <w:rFonts w:eastAsia="Times New Roman" w:cstheme="minorHAnsi"/>
          <w:bCs/>
          <w:sz w:val="18"/>
          <w:szCs w:val="18"/>
        </w:rPr>
        <w:t>(30) συναπτές ημέρες</w:t>
      </w:r>
      <w:r w:rsidRPr="000A358E">
        <w:rPr>
          <w:rFonts w:eastAsia="Times New Roman" w:cstheme="minorHAnsi"/>
          <w:sz w:val="18"/>
          <w:szCs w:val="18"/>
        </w:rPr>
        <w:t>. (</w:t>
      </w:r>
      <w:hyperlink r:id="rId26" w:tgtFrame="_blank" w:history="1">
        <w:r w:rsidRPr="000A358E">
          <w:rPr>
            <w:rFonts w:eastAsia="Times New Roman" w:cstheme="minorHAnsi"/>
            <w:sz w:val="18"/>
            <w:szCs w:val="18"/>
          </w:rPr>
          <w:t>άρθρο 36 παρ.3 Ν.4849/21</w:t>
        </w:r>
      </w:hyperlink>
      <w:r w:rsidRPr="000A358E">
        <w:rPr>
          <w:rFonts w:eastAsia="Times New Roman" w:cstheme="minorHAnsi"/>
          <w:sz w:val="18"/>
          <w:szCs w:val="18"/>
        </w:rPr>
        <w:t>).</w:t>
      </w:r>
    </w:p>
    <w:tbl>
      <w:tblPr>
        <w:tblW w:w="0" w:type="auto"/>
        <w:tblLook w:val="04A0"/>
      </w:tblPr>
      <w:tblGrid>
        <w:gridCol w:w="504"/>
        <w:gridCol w:w="5728"/>
        <w:gridCol w:w="2290"/>
      </w:tblGrid>
      <w:tr w:rsidR="000A358E" w:rsidRPr="000A358E" w:rsidTr="000A358E">
        <w:tc>
          <w:tcPr>
            <w:tcW w:w="504" w:type="dxa"/>
          </w:tcPr>
          <w:p w:rsidR="000A358E" w:rsidRPr="000A358E" w:rsidRDefault="000A358E" w:rsidP="000A358E">
            <w:pPr>
              <w:rPr>
                <w:rFonts w:eastAsia="Times New Roman" w:cstheme="minorHAnsi"/>
                <w:sz w:val="18"/>
                <w:szCs w:val="18"/>
              </w:rPr>
            </w:pPr>
            <w:r w:rsidRPr="000A358E">
              <w:rPr>
                <w:rFonts w:eastAsia="Times New Roman" w:cstheme="minorHAnsi"/>
                <w:sz w:val="18"/>
                <w:szCs w:val="18"/>
              </w:rPr>
              <w:t> </w:t>
            </w:r>
          </w:p>
          <w:p w:rsidR="000A358E" w:rsidRPr="000A358E" w:rsidRDefault="000A358E" w:rsidP="000A358E">
            <w:pPr>
              <w:rPr>
                <w:rFonts w:eastAsia="Times New Roman" w:cstheme="minorHAnsi"/>
                <w:sz w:val="18"/>
                <w:szCs w:val="18"/>
              </w:rPr>
            </w:pPr>
          </w:p>
        </w:tc>
        <w:tc>
          <w:tcPr>
            <w:tcW w:w="8018" w:type="dxa"/>
            <w:gridSpan w:val="2"/>
            <w:vAlign w:val="center"/>
          </w:tcPr>
          <w:p w:rsidR="000A358E" w:rsidRPr="000A358E" w:rsidRDefault="000A358E" w:rsidP="000A358E">
            <w:pPr>
              <w:jc w:val="center"/>
              <w:rPr>
                <w:rFonts w:eastAsia="Times New Roman" w:cstheme="minorHAnsi"/>
                <w:sz w:val="18"/>
                <w:szCs w:val="18"/>
              </w:rPr>
            </w:pPr>
            <w:r w:rsidRPr="000A358E">
              <w:rPr>
                <w:rFonts w:eastAsia="Times New Roman" w:cstheme="minorHAnsi"/>
                <w:sz w:val="18"/>
                <w:szCs w:val="18"/>
              </w:rPr>
              <w:t>ΔΙΑΡΚΕΙΑ ΛΕΙΤΟΥΡΓΙΑΣ ΒΡΑΧΥΧΡΟΝΙΩΝ ΥΠΑΙΘΡΙΩΝ ΑΓΟΡΩΝ</w:t>
            </w:r>
          </w:p>
        </w:tc>
      </w:tr>
      <w:tr w:rsidR="000A358E" w:rsidRPr="000A358E" w:rsidTr="000A358E">
        <w:tc>
          <w:tcPr>
            <w:tcW w:w="504" w:type="dxa"/>
          </w:tcPr>
          <w:p w:rsidR="000A358E" w:rsidRPr="000A358E" w:rsidRDefault="000A358E" w:rsidP="000A358E">
            <w:pPr>
              <w:rPr>
                <w:rFonts w:eastAsia="Times New Roman" w:cstheme="minorHAnsi"/>
                <w:sz w:val="18"/>
                <w:szCs w:val="18"/>
              </w:rPr>
            </w:pPr>
            <w:r w:rsidRPr="000A358E">
              <w:rPr>
                <w:rFonts w:eastAsia="Times New Roman" w:cstheme="minorHAnsi"/>
                <w:sz w:val="18"/>
                <w:szCs w:val="18"/>
              </w:rPr>
              <w:t>1.</w:t>
            </w:r>
          </w:p>
        </w:tc>
        <w:tc>
          <w:tcPr>
            <w:tcW w:w="5728" w:type="dxa"/>
          </w:tcPr>
          <w:p w:rsidR="000A358E" w:rsidRPr="000A358E" w:rsidRDefault="000A358E" w:rsidP="000A358E">
            <w:pPr>
              <w:rPr>
                <w:rFonts w:eastAsia="Times New Roman" w:cstheme="minorHAnsi"/>
                <w:sz w:val="18"/>
                <w:szCs w:val="18"/>
              </w:rPr>
            </w:pPr>
            <w:r w:rsidRPr="000A358E">
              <w:rPr>
                <w:rFonts w:eastAsia="Times New Roman" w:cstheme="minorHAnsi"/>
                <w:bCs/>
                <w:sz w:val="18"/>
                <w:szCs w:val="18"/>
              </w:rPr>
              <w:t>θρησκευτικού</w:t>
            </w:r>
            <w:r w:rsidRPr="000A358E">
              <w:rPr>
                <w:rFonts w:eastAsia="Times New Roman" w:cstheme="minorHAnsi"/>
                <w:sz w:val="18"/>
                <w:szCs w:val="18"/>
              </w:rPr>
              <w:t xml:space="preserve"> χαρακτήρα ολιγοήμερες εορτές - </w:t>
            </w:r>
            <w:r w:rsidRPr="000A358E">
              <w:rPr>
                <w:rFonts w:eastAsia="Times New Roman" w:cstheme="minorHAnsi"/>
                <w:bCs/>
                <w:sz w:val="18"/>
                <w:szCs w:val="18"/>
              </w:rPr>
              <w:t>εμποροπανηγύρεις</w:t>
            </w:r>
          </w:p>
        </w:tc>
        <w:tc>
          <w:tcPr>
            <w:tcW w:w="2290" w:type="dxa"/>
          </w:tcPr>
          <w:p w:rsidR="000A358E" w:rsidRPr="000A358E" w:rsidRDefault="000A358E" w:rsidP="000A358E">
            <w:pPr>
              <w:rPr>
                <w:rFonts w:eastAsia="Times New Roman" w:cstheme="minorHAnsi"/>
                <w:sz w:val="18"/>
                <w:szCs w:val="18"/>
              </w:rPr>
            </w:pPr>
            <w:r w:rsidRPr="000A358E">
              <w:rPr>
                <w:rFonts w:eastAsia="Times New Roman" w:cstheme="minorHAnsi"/>
                <w:sz w:val="18"/>
                <w:szCs w:val="18"/>
              </w:rPr>
              <w:t xml:space="preserve">πέντε </w:t>
            </w:r>
            <w:r w:rsidRPr="000A358E">
              <w:rPr>
                <w:rFonts w:eastAsia="Times New Roman" w:cstheme="minorHAnsi"/>
                <w:bCs/>
                <w:sz w:val="18"/>
                <w:szCs w:val="18"/>
              </w:rPr>
              <w:t>(5) ημέρες</w:t>
            </w:r>
          </w:p>
        </w:tc>
      </w:tr>
      <w:tr w:rsidR="000A358E" w:rsidRPr="000A358E" w:rsidTr="000A358E">
        <w:tc>
          <w:tcPr>
            <w:tcW w:w="504" w:type="dxa"/>
          </w:tcPr>
          <w:p w:rsidR="000A358E" w:rsidRPr="000A358E" w:rsidRDefault="000A358E" w:rsidP="000A358E">
            <w:pPr>
              <w:rPr>
                <w:rFonts w:eastAsia="Times New Roman" w:cstheme="minorHAnsi"/>
                <w:sz w:val="18"/>
                <w:szCs w:val="18"/>
              </w:rPr>
            </w:pPr>
            <w:r w:rsidRPr="000A358E">
              <w:rPr>
                <w:rFonts w:eastAsia="Times New Roman" w:cstheme="minorHAnsi"/>
                <w:sz w:val="18"/>
                <w:szCs w:val="18"/>
              </w:rPr>
              <w:t>2.</w:t>
            </w:r>
          </w:p>
        </w:tc>
        <w:tc>
          <w:tcPr>
            <w:tcW w:w="5728" w:type="dxa"/>
          </w:tcPr>
          <w:p w:rsidR="000A358E" w:rsidRPr="000A358E" w:rsidRDefault="000A358E" w:rsidP="000A358E">
            <w:pPr>
              <w:rPr>
                <w:rFonts w:eastAsia="Times New Roman" w:cstheme="minorHAnsi"/>
                <w:sz w:val="18"/>
                <w:szCs w:val="18"/>
              </w:rPr>
            </w:pPr>
            <w:r w:rsidRPr="000A358E">
              <w:rPr>
                <w:rFonts w:eastAsia="Times New Roman" w:cstheme="minorHAnsi"/>
                <w:bCs/>
                <w:sz w:val="18"/>
                <w:szCs w:val="18"/>
              </w:rPr>
              <w:t>εμποροπανηγύρεις</w:t>
            </w:r>
            <w:r w:rsidRPr="000A358E">
              <w:rPr>
                <w:rFonts w:eastAsia="Times New Roman" w:cstheme="minorHAnsi"/>
                <w:sz w:val="18"/>
                <w:szCs w:val="18"/>
              </w:rPr>
              <w:t xml:space="preserve"> που τελούνται μία </w:t>
            </w:r>
            <w:r w:rsidRPr="000A358E">
              <w:rPr>
                <w:rFonts w:eastAsia="Times New Roman" w:cstheme="minorHAnsi"/>
                <w:bCs/>
                <w:sz w:val="18"/>
                <w:szCs w:val="18"/>
              </w:rPr>
              <w:t>(1) φορά τον χρόνο</w:t>
            </w:r>
          </w:p>
        </w:tc>
        <w:tc>
          <w:tcPr>
            <w:tcW w:w="2290" w:type="dxa"/>
          </w:tcPr>
          <w:p w:rsidR="000A358E" w:rsidRPr="000A358E" w:rsidRDefault="000A358E" w:rsidP="000A358E">
            <w:pPr>
              <w:rPr>
                <w:rFonts w:eastAsia="Times New Roman" w:cstheme="minorHAnsi"/>
                <w:sz w:val="18"/>
                <w:szCs w:val="18"/>
              </w:rPr>
            </w:pPr>
            <w:r w:rsidRPr="000A358E">
              <w:rPr>
                <w:rFonts w:eastAsia="Times New Roman" w:cstheme="minorHAnsi"/>
                <w:sz w:val="18"/>
                <w:szCs w:val="18"/>
              </w:rPr>
              <w:t xml:space="preserve">επτά  </w:t>
            </w:r>
            <w:r w:rsidRPr="000A358E">
              <w:rPr>
                <w:rFonts w:eastAsia="Times New Roman" w:cstheme="minorHAnsi"/>
                <w:bCs/>
                <w:sz w:val="18"/>
                <w:szCs w:val="18"/>
              </w:rPr>
              <w:t>(7) ημέρες</w:t>
            </w:r>
          </w:p>
        </w:tc>
      </w:tr>
      <w:tr w:rsidR="000A358E" w:rsidRPr="000A358E" w:rsidTr="000A358E">
        <w:tc>
          <w:tcPr>
            <w:tcW w:w="504" w:type="dxa"/>
          </w:tcPr>
          <w:p w:rsidR="000A358E" w:rsidRPr="000A358E" w:rsidRDefault="000A358E" w:rsidP="000A358E">
            <w:pPr>
              <w:rPr>
                <w:rFonts w:eastAsia="Times New Roman" w:cstheme="minorHAnsi"/>
                <w:sz w:val="18"/>
                <w:szCs w:val="18"/>
              </w:rPr>
            </w:pPr>
            <w:r w:rsidRPr="000A358E">
              <w:rPr>
                <w:rFonts w:eastAsia="Times New Roman" w:cstheme="minorHAnsi"/>
                <w:sz w:val="18"/>
                <w:szCs w:val="18"/>
              </w:rPr>
              <w:t>3.</w:t>
            </w:r>
          </w:p>
        </w:tc>
        <w:tc>
          <w:tcPr>
            <w:tcW w:w="5728" w:type="dxa"/>
          </w:tcPr>
          <w:p w:rsidR="000A358E" w:rsidRPr="000A358E" w:rsidRDefault="000A358E" w:rsidP="000A358E">
            <w:pPr>
              <w:rPr>
                <w:rFonts w:eastAsia="Times New Roman" w:cstheme="minorHAnsi"/>
                <w:sz w:val="18"/>
                <w:szCs w:val="18"/>
              </w:rPr>
            </w:pPr>
            <w:r w:rsidRPr="000A358E">
              <w:rPr>
                <w:rFonts w:eastAsia="Times New Roman" w:cstheme="minorHAnsi"/>
                <w:bCs/>
                <w:sz w:val="18"/>
                <w:szCs w:val="18"/>
              </w:rPr>
              <w:t>πασχαλινές</w:t>
            </w:r>
            <w:r w:rsidRPr="000A358E">
              <w:rPr>
                <w:rFonts w:eastAsia="Times New Roman" w:cstheme="minorHAnsi"/>
                <w:sz w:val="18"/>
                <w:szCs w:val="18"/>
              </w:rPr>
              <w:t xml:space="preserve"> αγορές</w:t>
            </w:r>
          </w:p>
        </w:tc>
        <w:tc>
          <w:tcPr>
            <w:tcW w:w="2290" w:type="dxa"/>
          </w:tcPr>
          <w:p w:rsidR="000A358E" w:rsidRPr="000A358E" w:rsidRDefault="000A358E" w:rsidP="000A358E">
            <w:pPr>
              <w:rPr>
                <w:rFonts w:eastAsia="Times New Roman" w:cstheme="minorHAnsi"/>
                <w:sz w:val="18"/>
                <w:szCs w:val="18"/>
              </w:rPr>
            </w:pPr>
            <w:r w:rsidRPr="000A358E">
              <w:rPr>
                <w:rFonts w:eastAsia="Times New Roman" w:cstheme="minorHAnsi"/>
                <w:sz w:val="18"/>
                <w:szCs w:val="18"/>
              </w:rPr>
              <w:t>δεκαπέντε (</w:t>
            </w:r>
            <w:r w:rsidRPr="000A358E">
              <w:rPr>
                <w:rFonts w:eastAsia="Times New Roman" w:cstheme="minorHAnsi"/>
                <w:bCs/>
                <w:sz w:val="18"/>
                <w:szCs w:val="18"/>
              </w:rPr>
              <w:t>15) ημέρες</w:t>
            </w:r>
          </w:p>
        </w:tc>
      </w:tr>
      <w:tr w:rsidR="000A358E" w:rsidRPr="000A358E" w:rsidTr="000A358E">
        <w:tc>
          <w:tcPr>
            <w:tcW w:w="504" w:type="dxa"/>
          </w:tcPr>
          <w:p w:rsidR="000A358E" w:rsidRPr="000A358E" w:rsidRDefault="000A358E" w:rsidP="000A358E">
            <w:pPr>
              <w:rPr>
                <w:rFonts w:eastAsia="Times New Roman" w:cstheme="minorHAnsi"/>
                <w:sz w:val="18"/>
                <w:szCs w:val="18"/>
              </w:rPr>
            </w:pPr>
            <w:r w:rsidRPr="000A358E">
              <w:rPr>
                <w:rFonts w:eastAsia="Times New Roman" w:cstheme="minorHAnsi"/>
                <w:sz w:val="18"/>
                <w:szCs w:val="18"/>
              </w:rPr>
              <w:t>4.</w:t>
            </w:r>
          </w:p>
        </w:tc>
        <w:tc>
          <w:tcPr>
            <w:tcW w:w="5728" w:type="dxa"/>
          </w:tcPr>
          <w:p w:rsidR="000A358E" w:rsidRPr="000A358E" w:rsidRDefault="000A358E" w:rsidP="000A358E">
            <w:pPr>
              <w:rPr>
                <w:rFonts w:eastAsia="Times New Roman" w:cstheme="minorHAnsi"/>
                <w:sz w:val="18"/>
                <w:szCs w:val="18"/>
              </w:rPr>
            </w:pPr>
            <w:r w:rsidRPr="000A358E">
              <w:rPr>
                <w:rFonts w:eastAsia="Times New Roman" w:cstheme="minorHAnsi"/>
                <w:bCs/>
                <w:sz w:val="18"/>
                <w:szCs w:val="18"/>
              </w:rPr>
              <w:t>χριστουγεννιάτικες</w:t>
            </w:r>
            <w:r w:rsidRPr="000A358E">
              <w:rPr>
                <w:rFonts w:eastAsia="Times New Roman" w:cstheme="minorHAnsi"/>
                <w:sz w:val="18"/>
                <w:szCs w:val="18"/>
              </w:rPr>
              <w:t xml:space="preserve"> αγορές</w:t>
            </w:r>
          </w:p>
        </w:tc>
        <w:tc>
          <w:tcPr>
            <w:tcW w:w="2290" w:type="dxa"/>
          </w:tcPr>
          <w:p w:rsidR="000A358E" w:rsidRPr="000A358E" w:rsidRDefault="000A358E" w:rsidP="000A358E">
            <w:pPr>
              <w:rPr>
                <w:rFonts w:eastAsia="Times New Roman" w:cstheme="minorHAnsi"/>
                <w:sz w:val="18"/>
                <w:szCs w:val="18"/>
              </w:rPr>
            </w:pPr>
            <w:r w:rsidRPr="000A358E">
              <w:rPr>
                <w:rFonts w:eastAsia="Times New Roman" w:cstheme="minorHAnsi"/>
                <w:sz w:val="18"/>
                <w:szCs w:val="18"/>
              </w:rPr>
              <w:t xml:space="preserve">τριάντα </w:t>
            </w:r>
            <w:r w:rsidRPr="000A358E">
              <w:rPr>
                <w:rFonts w:eastAsia="Times New Roman" w:cstheme="minorHAnsi"/>
                <w:bCs/>
                <w:sz w:val="18"/>
                <w:szCs w:val="18"/>
              </w:rPr>
              <w:t>(30) ημέρες</w:t>
            </w:r>
          </w:p>
        </w:tc>
      </w:tr>
    </w:tbl>
    <w:p w:rsidR="000A358E" w:rsidRPr="000A358E" w:rsidRDefault="000A358E" w:rsidP="000A358E">
      <w:pPr>
        <w:pStyle w:val="Default"/>
        <w:contextualSpacing/>
        <w:jc w:val="both"/>
        <w:rPr>
          <w:rFonts w:asciiTheme="minorHAnsi" w:hAnsiTheme="minorHAnsi" w:cstheme="minorHAnsi"/>
          <w:b/>
          <w:bCs/>
          <w:sz w:val="18"/>
          <w:szCs w:val="18"/>
        </w:rPr>
      </w:pPr>
    </w:p>
    <w:p w:rsidR="000A358E" w:rsidRPr="000A358E" w:rsidRDefault="000A358E" w:rsidP="000A358E">
      <w:pPr>
        <w:rPr>
          <w:rFonts w:eastAsia="Times New Roman" w:cstheme="minorHAnsi"/>
          <w:b/>
          <w:bCs/>
          <w:sz w:val="18"/>
          <w:szCs w:val="18"/>
          <w:u w:val="single"/>
          <w:vertAlign w:val="superscript"/>
        </w:rPr>
      </w:pPr>
      <w:r w:rsidRPr="000A358E">
        <w:rPr>
          <w:rFonts w:eastAsia="Times New Roman" w:cstheme="minorHAnsi"/>
          <w:b/>
          <w:bCs/>
          <w:sz w:val="18"/>
          <w:szCs w:val="18"/>
          <w:u w:val="single"/>
        </w:rPr>
        <w:t>Άρθρο 8</w:t>
      </w:r>
      <w:r w:rsidRPr="000A358E">
        <w:rPr>
          <w:rFonts w:eastAsia="Times New Roman" w:cstheme="minorHAnsi"/>
          <w:b/>
          <w:bCs/>
          <w:sz w:val="18"/>
          <w:szCs w:val="18"/>
          <w:u w:val="single"/>
          <w:vertAlign w:val="superscript"/>
        </w:rPr>
        <w:t>ο</w:t>
      </w:r>
    </w:p>
    <w:p w:rsidR="000A358E" w:rsidRPr="000A358E" w:rsidRDefault="000A358E" w:rsidP="000A358E">
      <w:pPr>
        <w:rPr>
          <w:rFonts w:eastAsia="Times New Roman" w:cstheme="minorHAnsi"/>
          <w:b/>
          <w:sz w:val="18"/>
          <w:szCs w:val="18"/>
        </w:rPr>
      </w:pPr>
      <w:r w:rsidRPr="000A358E">
        <w:rPr>
          <w:rFonts w:eastAsia="Times New Roman" w:cstheme="minorHAnsi"/>
          <w:b/>
          <w:bCs/>
          <w:sz w:val="18"/>
          <w:szCs w:val="18"/>
          <w:u w:val="single"/>
        </w:rPr>
        <w:t xml:space="preserve">Ωράριο λειτουργίας βραχυχρόνιων αγορών </w:t>
      </w:r>
    </w:p>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Το ωράριο λειτουργίας για όλες τις ημέρες διεξαγωγής των βραχυχρόνιων αγορών (θρησκευτικού χαρακτήρα εμποροπανηγύρεις, ετήσια παραδοσιακή εμποροπανήγυρη, Χριστουγεννιάτικες αγορές) στη Δημοτική Κοινότητα του Δήμου και στις τοπικές του κοινότητες, όπως ορίζεται από τις αποφάσεις των τοπικών συμβουλίων της κάθε κοινότητας του Δήμου είναι από της 10:00 π.μ. μέχρι της 24:00 μ.μ.). Δεν μπορεί όμως να ξεπερνάει όμως τη λειτουργία της μετά της 24:00 π. μ, ώστε να μην διαταράσσεται η κοινή ησυχία των περιοίκων. Επιτρέπεται κατ’ εξαίρεση η πώληση ειδών στις βραχυχρόνιες αγορές, κατά τις ημέρες και τις ώρες που τα αντίστοιχα καταστήματα ομοειδών ειδών παραμένουν κλειστά, σύμφωνα με τις ισχύουσες κάθε φορά διατάξεις.[</w:t>
      </w:r>
      <w:hyperlink r:id="rId27" w:tgtFrame="_blank" w:history="1">
        <w:r w:rsidRPr="000A358E">
          <w:rPr>
            <w:rFonts w:eastAsia="Times New Roman" w:cstheme="minorHAnsi"/>
            <w:sz w:val="18"/>
            <w:szCs w:val="18"/>
          </w:rPr>
          <w:t>άρθρο 2 απόφαση Υπ. Ανάπτυξης και Επενδύσεων 16469/15.02.2022 ΦΕΚ 879/25.02.2022 τεύχος Β’</w:t>
        </w:r>
      </w:hyperlink>
      <w:r w:rsidRPr="000A358E">
        <w:rPr>
          <w:rFonts w:eastAsia="Times New Roman" w:cstheme="minorHAnsi"/>
          <w:sz w:val="18"/>
          <w:szCs w:val="18"/>
        </w:rPr>
        <w:t>].</w:t>
      </w:r>
    </w:p>
    <w:p w:rsidR="000A358E" w:rsidRPr="000A358E" w:rsidRDefault="000A358E" w:rsidP="000A358E">
      <w:pPr>
        <w:pStyle w:val="Default"/>
        <w:contextualSpacing/>
        <w:jc w:val="both"/>
        <w:rPr>
          <w:rFonts w:asciiTheme="minorHAnsi" w:hAnsiTheme="minorHAnsi" w:cstheme="minorHAnsi"/>
          <w:sz w:val="18"/>
          <w:szCs w:val="18"/>
          <w:u w:val="single"/>
        </w:rPr>
      </w:pPr>
      <w:r w:rsidRPr="000A358E">
        <w:rPr>
          <w:rFonts w:asciiTheme="minorHAnsi" w:hAnsiTheme="minorHAnsi" w:cstheme="minorHAnsi"/>
          <w:b/>
          <w:bCs/>
          <w:sz w:val="18"/>
          <w:szCs w:val="18"/>
          <w:u w:val="single"/>
        </w:rPr>
        <w:t>Άρθρο 9</w:t>
      </w:r>
      <w:r w:rsidRPr="000A358E">
        <w:rPr>
          <w:rFonts w:asciiTheme="minorHAnsi" w:hAnsiTheme="minorHAnsi" w:cstheme="minorHAnsi"/>
          <w:b/>
          <w:bCs/>
          <w:sz w:val="18"/>
          <w:szCs w:val="18"/>
          <w:u w:val="single"/>
          <w:vertAlign w:val="superscript"/>
        </w:rPr>
        <w:t>ο</w:t>
      </w:r>
      <w:r w:rsidRPr="000A358E">
        <w:rPr>
          <w:rFonts w:asciiTheme="minorHAnsi" w:hAnsiTheme="minorHAnsi" w:cstheme="minorHAnsi"/>
          <w:b/>
          <w:bCs/>
          <w:sz w:val="18"/>
          <w:szCs w:val="18"/>
          <w:u w:val="single"/>
        </w:rPr>
        <w:t xml:space="preserve"> </w:t>
      </w:r>
    </w:p>
    <w:p w:rsidR="000A358E" w:rsidRPr="000A358E" w:rsidRDefault="000A358E" w:rsidP="000A358E">
      <w:pPr>
        <w:pStyle w:val="Default"/>
        <w:contextualSpacing/>
        <w:jc w:val="both"/>
        <w:rPr>
          <w:rFonts w:asciiTheme="minorHAnsi" w:hAnsiTheme="minorHAnsi" w:cstheme="minorHAnsi"/>
          <w:b/>
          <w:bCs/>
          <w:sz w:val="18"/>
          <w:szCs w:val="18"/>
          <w:u w:val="single"/>
        </w:rPr>
      </w:pPr>
      <w:r w:rsidRPr="000A358E">
        <w:rPr>
          <w:rStyle w:val="a6"/>
          <w:rFonts w:asciiTheme="minorHAnsi" w:hAnsiTheme="minorHAnsi" w:cstheme="minorHAnsi"/>
          <w:sz w:val="18"/>
          <w:szCs w:val="18"/>
          <w:u w:val="single"/>
        </w:rPr>
        <w:t xml:space="preserve">Καθορισμένοι </w:t>
      </w:r>
      <w:r w:rsidRPr="000A358E">
        <w:rPr>
          <w:rFonts w:asciiTheme="minorHAnsi" w:hAnsiTheme="minorHAnsi" w:cstheme="minorHAnsi"/>
          <w:b/>
          <w:bCs/>
          <w:sz w:val="18"/>
          <w:szCs w:val="18"/>
          <w:u w:val="single"/>
        </w:rPr>
        <w:t xml:space="preserve">χώροι λειτουργίας βραχυχρόνιων αγορών </w:t>
      </w:r>
    </w:p>
    <w:p w:rsidR="000A358E" w:rsidRPr="000A358E" w:rsidRDefault="000A358E" w:rsidP="000A358E">
      <w:pPr>
        <w:pStyle w:val="Default"/>
        <w:contextualSpacing/>
        <w:jc w:val="both"/>
        <w:rPr>
          <w:rFonts w:asciiTheme="minorHAnsi" w:hAnsiTheme="minorHAnsi" w:cstheme="minorHAnsi"/>
          <w:sz w:val="18"/>
          <w:szCs w:val="18"/>
        </w:rPr>
      </w:pPr>
    </w:p>
    <w:p w:rsidR="000A358E" w:rsidRPr="000A358E" w:rsidRDefault="000A358E" w:rsidP="000A358E">
      <w:pPr>
        <w:pStyle w:val="Default"/>
        <w:contextualSpacing/>
        <w:jc w:val="both"/>
        <w:rPr>
          <w:rFonts w:asciiTheme="minorHAnsi" w:hAnsiTheme="minorHAnsi" w:cstheme="minorHAnsi"/>
          <w:sz w:val="18"/>
          <w:szCs w:val="18"/>
        </w:rPr>
      </w:pPr>
      <w:r w:rsidRPr="000A358E">
        <w:rPr>
          <w:rFonts w:asciiTheme="minorHAnsi" w:hAnsiTheme="minorHAnsi" w:cstheme="minorHAnsi"/>
          <w:sz w:val="18"/>
          <w:szCs w:val="18"/>
        </w:rPr>
        <w:t>Οι βραχυχρόνιες αγορές (θρησκευτικές εμποροπανηγύρεις) που λειτουργούν στους καθορισμένους εδώ και χρόνια κοινόχρηστους χώρους των Τ.Κ. του Δήμου, σύμφωνα με τις αποφάσεις των συμβουλίων των Τοπικών Κοινοτήτων όπου αναφέρονται όλοι οι χώροι, στους οποίους μπορούν να διεξάγονται σε προκαθορισμένα σημεία και καθορισμένες ημερομηνίες, στα πλαίσια εορτής αγίων και σε λοιπές εκδηλώσεις.</w:t>
      </w:r>
    </w:p>
    <w:p w:rsidR="000A358E" w:rsidRPr="000A358E" w:rsidRDefault="000A358E" w:rsidP="000A358E">
      <w:pPr>
        <w:pStyle w:val="Default"/>
        <w:contextualSpacing/>
        <w:jc w:val="both"/>
        <w:rPr>
          <w:rFonts w:asciiTheme="minorHAnsi" w:hAnsiTheme="minorHAnsi" w:cstheme="minorHAnsi"/>
          <w:sz w:val="18"/>
          <w:szCs w:val="18"/>
        </w:rPr>
      </w:pPr>
    </w:p>
    <w:p w:rsidR="000A358E" w:rsidRPr="000A358E" w:rsidRDefault="000A358E" w:rsidP="000A358E">
      <w:pPr>
        <w:pStyle w:val="a3"/>
        <w:numPr>
          <w:ilvl w:val="0"/>
          <w:numId w:val="13"/>
        </w:numPr>
        <w:ind w:left="284" w:hanging="284"/>
        <w:rPr>
          <w:rFonts w:asciiTheme="minorHAnsi" w:hAnsiTheme="minorHAnsi" w:cstheme="minorHAnsi"/>
          <w:b/>
          <w:sz w:val="18"/>
          <w:szCs w:val="18"/>
          <w:u w:val="single"/>
        </w:rPr>
      </w:pPr>
      <w:r w:rsidRPr="000A358E">
        <w:rPr>
          <w:rFonts w:asciiTheme="minorHAnsi" w:hAnsiTheme="minorHAnsi" w:cstheme="minorHAnsi"/>
          <w:b/>
          <w:sz w:val="18"/>
          <w:szCs w:val="18"/>
          <w:u w:val="single"/>
        </w:rPr>
        <w:t xml:space="preserve">Στην Τ.Κ. Μονοσπίτων   </w:t>
      </w:r>
    </w:p>
    <w:p w:rsidR="000A358E" w:rsidRPr="000A358E" w:rsidRDefault="000A358E" w:rsidP="000A358E">
      <w:pPr>
        <w:rPr>
          <w:rFonts w:cstheme="minorHAnsi"/>
          <w:sz w:val="18"/>
          <w:szCs w:val="18"/>
        </w:rPr>
      </w:pPr>
      <w:r w:rsidRPr="000A358E">
        <w:rPr>
          <w:rFonts w:cstheme="minorHAnsi"/>
          <w:sz w:val="18"/>
          <w:szCs w:val="18"/>
        </w:rPr>
        <w:t xml:space="preserve">Ολιγοήμερη θρησκευτική πενθήμερη εορτή της Αγ. Μαύρης. </w:t>
      </w:r>
    </w:p>
    <w:p w:rsidR="000A358E" w:rsidRPr="000A358E" w:rsidRDefault="000A358E" w:rsidP="000A358E">
      <w:pPr>
        <w:rPr>
          <w:rFonts w:cstheme="minorHAnsi"/>
          <w:sz w:val="18"/>
          <w:szCs w:val="18"/>
        </w:rPr>
      </w:pPr>
      <w:r w:rsidRPr="000A358E">
        <w:rPr>
          <w:rFonts w:cstheme="minorHAnsi"/>
          <w:sz w:val="18"/>
          <w:szCs w:val="18"/>
        </w:rPr>
        <w:t>Διάρκειας πέντε (5) ημερών, διεξάγεται από τις 29-04 εως τις 03-05 κάθε χρόνο.</w:t>
      </w:r>
    </w:p>
    <w:p w:rsidR="000A358E" w:rsidRPr="000A358E" w:rsidRDefault="000A358E" w:rsidP="000A358E">
      <w:pPr>
        <w:rPr>
          <w:rFonts w:cstheme="minorHAnsi"/>
          <w:sz w:val="18"/>
          <w:szCs w:val="18"/>
          <w:u w:val="single"/>
        </w:rPr>
      </w:pPr>
      <w:r w:rsidRPr="000A358E">
        <w:rPr>
          <w:rFonts w:cstheme="minorHAnsi"/>
          <w:sz w:val="18"/>
          <w:szCs w:val="18"/>
        </w:rPr>
        <w:t xml:space="preserve">Στους οριοθετημένους χώρους: </w:t>
      </w:r>
    </w:p>
    <w:p w:rsidR="000A358E" w:rsidRPr="000A358E" w:rsidRDefault="000A358E" w:rsidP="000A358E">
      <w:pPr>
        <w:rPr>
          <w:rFonts w:cstheme="minorHAnsi"/>
          <w:sz w:val="18"/>
          <w:szCs w:val="18"/>
        </w:rPr>
      </w:pPr>
      <w:r w:rsidRPr="000A358E">
        <w:rPr>
          <w:rFonts w:cstheme="minorHAnsi"/>
          <w:sz w:val="18"/>
          <w:szCs w:val="18"/>
        </w:rPr>
        <w:t xml:space="preserve">Σε δημοτική έκταση εντός του Δ.Δ. Μονοσπίτων, </w:t>
      </w:r>
      <w:r w:rsidRPr="000A358E">
        <w:rPr>
          <w:rFonts w:eastAsia="Times New Roman" w:cstheme="minorHAnsi"/>
          <w:sz w:val="18"/>
          <w:szCs w:val="18"/>
        </w:rPr>
        <w:t>σύμφωνα με το συνημμένο τοπογραφικό διάγραμμα της Τεχνικής Υπηρεσίας του Δήμου.</w:t>
      </w:r>
      <w:r w:rsidRPr="000A358E">
        <w:rPr>
          <w:rFonts w:cstheme="minorHAnsi"/>
          <w:sz w:val="18"/>
          <w:szCs w:val="18"/>
        </w:rPr>
        <w:t xml:space="preserve"> </w:t>
      </w:r>
    </w:p>
    <w:p w:rsidR="000A358E" w:rsidRPr="000A358E" w:rsidRDefault="000A358E" w:rsidP="000A358E">
      <w:pPr>
        <w:rPr>
          <w:rFonts w:cstheme="minorHAnsi"/>
          <w:sz w:val="18"/>
          <w:szCs w:val="18"/>
        </w:rPr>
      </w:pPr>
      <w:r w:rsidRPr="000A358E">
        <w:rPr>
          <w:rFonts w:cstheme="minorHAnsi"/>
          <w:sz w:val="18"/>
          <w:szCs w:val="18"/>
        </w:rPr>
        <w:lastRenderedPageBreak/>
        <w:t>Αναλυτικά:</w:t>
      </w:r>
    </w:p>
    <w:p w:rsidR="000A358E" w:rsidRPr="000A358E" w:rsidRDefault="000A358E" w:rsidP="000A358E">
      <w:pPr>
        <w:rPr>
          <w:rFonts w:cstheme="minorHAnsi"/>
          <w:sz w:val="18"/>
          <w:szCs w:val="18"/>
        </w:rPr>
      </w:pPr>
      <w:r w:rsidRPr="000A358E">
        <w:rPr>
          <w:rFonts w:cstheme="minorHAnsi"/>
          <w:sz w:val="18"/>
          <w:szCs w:val="18"/>
        </w:rPr>
        <w:t xml:space="preserve">Οι δύο πλατείες του χωριού με τον αναμεταξύ τους δρόμο (Π. Μελά) και το οικόπεδο  αρ. τεμ. 105. </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(στην πλατεία Ομονοίας και στην πλατεία Ειρήνης στην οδό Παύλου Μελά και στο υπ΄αριθ. 105 οικόπεδο του Δήμου).</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θα διαθέσει 50 θέσεις εμπορικών δραστηριοτήτων (παιχνίδια- ένδυση –   υπόδηση - φυτά-λουλούδια0 είδη προικός).</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Οι διατιθέμενες θέσεις είναι:</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1  θέση αναψυχής (λούνα παρκ), μέσα στο οικόπεδο 105.</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 xml:space="preserve">2 θέσεις επιχειρήσεων υγειονομικού ενδιαφέροντος </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6 θέσεις εστίασης (καντίνες). Σύνολο θέσεων υγειονομικού ενδιαφέροντος 8.</w:t>
      </w:r>
    </w:p>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Η κάθε εμπορική θέση έχει έκταση (3,00*3,00)μ2, εκτός από τις θέσεις Επιχειρήσεων  Υγειονομικού ενδιαφέροντος οι οποίες έχουν διαστάσεις ( 3,00*6,00)μ2.</w:t>
      </w:r>
    </w:p>
    <w:p w:rsidR="000A358E" w:rsidRPr="000A358E" w:rsidRDefault="000A358E" w:rsidP="000A358E">
      <w:pPr>
        <w:pStyle w:val="a3"/>
        <w:numPr>
          <w:ilvl w:val="0"/>
          <w:numId w:val="13"/>
        </w:numPr>
        <w:rPr>
          <w:rFonts w:asciiTheme="minorHAnsi" w:hAnsiTheme="minorHAnsi" w:cstheme="minorHAnsi"/>
          <w:sz w:val="18"/>
          <w:szCs w:val="18"/>
        </w:rPr>
      </w:pPr>
      <w:r w:rsidRPr="000A358E">
        <w:rPr>
          <w:rFonts w:asciiTheme="minorHAnsi" w:hAnsiTheme="minorHAnsi" w:cstheme="minorHAnsi"/>
          <w:b/>
          <w:sz w:val="18"/>
          <w:szCs w:val="18"/>
          <w:u w:val="single"/>
        </w:rPr>
        <w:t>Στην Τ.Κ. Πολυπλατάνου</w:t>
      </w:r>
      <w:r w:rsidRPr="000A358E">
        <w:rPr>
          <w:rFonts w:asciiTheme="minorHAnsi" w:hAnsiTheme="minorHAnsi" w:cstheme="minorHAnsi"/>
          <w:sz w:val="18"/>
          <w:szCs w:val="18"/>
        </w:rPr>
        <w:t xml:space="preserve"> </w:t>
      </w:r>
    </w:p>
    <w:p w:rsidR="000A358E" w:rsidRPr="000A358E" w:rsidRDefault="000A358E" w:rsidP="000A358E">
      <w:pPr>
        <w:rPr>
          <w:rFonts w:cstheme="minorHAnsi"/>
          <w:sz w:val="18"/>
          <w:szCs w:val="18"/>
        </w:rPr>
      </w:pPr>
      <w:r w:rsidRPr="000A358E">
        <w:rPr>
          <w:rFonts w:cstheme="minorHAnsi"/>
          <w:sz w:val="18"/>
          <w:szCs w:val="18"/>
        </w:rPr>
        <w:t>Ολιγοήμερη θρησκευτική πενθήμερη εορτή του Αγ. Χριστοφόρου.</w:t>
      </w:r>
    </w:p>
    <w:p w:rsidR="000A358E" w:rsidRPr="000A358E" w:rsidRDefault="000A358E" w:rsidP="000A358E">
      <w:pPr>
        <w:rPr>
          <w:rFonts w:cstheme="minorHAnsi"/>
          <w:sz w:val="18"/>
          <w:szCs w:val="18"/>
        </w:rPr>
      </w:pPr>
      <w:r w:rsidRPr="000A358E">
        <w:rPr>
          <w:rFonts w:cstheme="minorHAnsi"/>
          <w:sz w:val="18"/>
          <w:szCs w:val="18"/>
        </w:rPr>
        <w:t>Διάρκειας δύο (2) ημερών, διεξάγεται από τις 08-05 εως τις 09-05 κάθε χρόνο.</w:t>
      </w:r>
    </w:p>
    <w:p w:rsidR="000A358E" w:rsidRPr="000A358E" w:rsidRDefault="000A358E" w:rsidP="000A358E">
      <w:pPr>
        <w:rPr>
          <w:rFonts w:cstheme="minorHAnsi"/>
          <w:sz w:val="18"/>
          <w:szCs w:val="18"/>
        </w:rPr>
      </w:pPr>
      <w:r w:rsidRPr="000A358E">
        <w:rPr>
          <w:rFonts w:cstheme="minorHAnsi"/>
          <w:sz w:val="18"/>
          <w:szCs w:val="18"/>
        </w:rPr>
        <w:t>Στους οριοθετημένους χώρους:</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Σε δημοτική έκταση εντός του Δ.Δ. Πολυπλατάνου.</w:t>
      </w:r>
    </w:p>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Έκταση ιδιοκτησίας δημοσίου του κτηματολογίου της Τ.Κ. Πολυπατάνου, σύμφωνα με το συνημμένο σχεδιάγραμμα της Τεχνικής Υπηρεσίας του Δήμου.</w:t>
      </w:r>
    </w:p>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Αναλυτικά:</w:t>
      </w:r>
    </w:p>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Γύρο από την πλατεία Δημοκρατίας, απέναντι από την οικία του κ. Κελεσίδη Δημήτριου έως την οικία του  κ. Αλεξιάδη Αντώνιου. Μπροστά στο Ηρώων και την οικία του Πρόϊου  Ιωάννη. Μπροστά από το κατάστημα του κ. Μαυρόπουλου και μπροστά από το πολιτιστικό κέντρο στην Λ. Ειρήνης. Τέλος από Τορτοπίδη Γεώργιο έως Καραλή Νικόλαο, δεξιά και αριστερά του δρόμου).    </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Οι διατιθέμενες θέσεις είναι:</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30 θέσεις εμπορικών δραστηριοτήτων.</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1 θέση χώρου αναψυχής (λούνα παρκ).</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 xml:space="preserve">10 θέσεις επιχειρήσεων υγειονομικού ενδιαφέροντος </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5 θέσεις εστίασης(καντίνες). Σύνολο υγειονομικού ενδιαφέροντος θέσεων 15.</w:t>
      </w:r>
    </w:p>
    <w:p w:rsidR="000A358E" w:rsidRPr="000A358E" w:rsidRDefault="000A358E" w:rsidP="000A358E">
      <w:pPr>
        <w:rPr>
          <w:rFonts w:cstheme="minorHAnsi"/>
          <w:sz w:val="18"/>
          <w:szCs w:val="18"/>
        </w:rPr>
      </w:pPr>
    </w:p>
    <w:p w:rsidR="000A358E" w:rsidRPr="000A358E" w:rsidRDefault="000A358E" w:rsidP="000A358E">
      <w:pPr>
        <w:pStyle w:val="a3"/>
        <w:numPr>
          <w:ilvl w:val="0"/>
          <w:numId w:val="13"/>
        </w:numPr>
        <w:rPr>
          <w:rFonts w:asciiTheme="minorHAnsi" w:hAnsiTheme="minorHAnsi" w:cstheme="minorHAnsi"/>
          <w:sz w:val="18"/>
          <w:szCs w:val="18"/>
          <w:u w:val="single"/>
        </w:rPr>
      </w:pPr>
      <w:r w:rsidRPr="000A358E">
        <w:rPr>
          <w:rFonts w:asciiTheme="minorHAnsi" w:hAnsiTheme="minorHAnsi" w:cstheme="minorHAnsi"/>
          <w:b/>
          <w:sz w:val="18"/>
          <w:szCs w:val="18"/>
          <w:u w:val="single"/>
        </w:rPr>
        <w:t>Στην Τ.Κ. Ζερβοχωρίου</w:t>
      </w:r>
      <w:r w:rsidRPr="000A358E">
        <w:rPr>
          <w:rFonts w:asciiTheme="minorHAnsi" w:hAnsiTheme="minorHAnsi" w:cstheme="minorHAnsi"/>
          <w:sz w:val="18"/>
          <w:szCs w:val="18"/>
        </w:rPr>
        <w:t xml:space="preserve"> </w:t>
      </w:r>
    </w:p>
    <w:p w:rsidR="000A358E" w:rsidRPr="000A358E" w:rsidRDefault="000A358E" w:rsidP="000A358E">
      <w:pPr>
        <w:rPr>
          <w:rFonts w:cstheme="minorHAnsi"/>
          <w:sz w:val="18"/>
          <w:szCs w:val="18"/>
        </w:rPr>
      </w:pPr>
      <w:r w:rsidRPr="000A358E">
        <w:rPr>
          <w:rFonts w:cstheme="minorHAnsi"/>
          <w:sz w:val="18"/>
          <w:szCs w:val="18"/>
        </w:rPr>
        <w:t>Ολιγοήμερη θρησκευτική διήμερη εορτή του Πρ. Ηλία.</w:t>
      </w:r>
    </w:p>
    <w:p w:rsidR="000A358E" w:rsidRPr="000A358E" w:rsidRDefault="000A358E" w:rsidP="000A358E">
      <w:pPr>
        <w:rPr>
          <w:rFonts w:cstheme="minorHAnsi"/>
          <w:sz w:val="18"/>
          <w:szCs w:val="18"/>
          <w:u w:val="single"/>
        </w:rPr>
      </w:pPr>
      <w:r w:rsidRPr="000A358E">
        <w:rPr>
          <w:rFonts w:cstheme="minorHAnsi"/>
          <w:sz w:val="18"/>
          <w:szCs w:val="18"/>
        </w:rPr>
        <w:t>Διάρκειας δύο (2) ημερών, διεξάγεται από τις 19-07 εως τις 20-07 κάθε χρόνο.</w:t>
      </w:r>
    </w:p>
    <w:p w:rsidR="000A358E" w:rsidRPr="000A358E" w:rsidRDefault="000A358E" w:rsidP="000A358E">
      <w:pPr>
        <w:rPr>
          <w:rFonts w:cstheme="minorHAnsi"/>
          <w:sz w:val="18"/>
          <w:szCs w:val="18"/>
        </w:rPr>
      </w:pPr>
      <w:r w:rsidRPr="000A358E">
        <w:rPr>
          <w:rFonts w:cstheme="minorHAnsi"/>
          <w:sz w:val="18"/>
          <w:szCs w:val="18"/>
        </w:rPr>
        <w:t>Στους οριοθετημένους χώρους:</w:t>
      </w:r>
    </w:p>
    <w:p w:rsidR="000A358E" w:rsidRPr="000A358E" w:rsidRDefault="000A358E" w:rsidP="000A358E">
      <w:pPr>
        <w:rPr>
          <w:rFonts w:eastAsia="Times New Roman" w:cstheme="minorHAnsi"/>
          <w:sz w:val="18"/>
          <w:szCs w:val="18"/>
        </w:rPr>
      </w:pPr>
      <w:r w:rsidRPr="000A358E">
        <w:rPr>
          <w:rFonts w:eastAsia="Times New Roman" w:cstheme="minorHAnsi"/>
          <w:sz w:val="18"/>
          <w:szCs w:val="18"/>
        </w:rPr>
        <w:t xml:space="preserve">Σε δημοτική έκταση εντός του Δ.Δ. Α. Ζερβοχωρίου, σύμφωνα με το συνημμένο σχεδιάγραμμα της Τεχνικής Υπηρεσίας του Δήμου. </w:t>
      </w:r>
    </w:p>
    <w:p w:rsidR="000A358E" w:rsidRPr="000A358E" w:rsidRDefault="000A358E" w:rsidP="000A358E">
      <w:pPr>
        <w:rPr>
          <w:rFonts w:eastAsia="Times New Roman" w:cstheme="minorHAnsi"/>
          <w:sz w:val="18"/>
          <w:szCs w:val="18"/>
        </w:rPr>
      </w:pPr>
      <w:r w:rsidRPr="000A358E">
        <w:rPr>
          <w:rFonts w:eastAsia="Times New Roman" w:cstheme="minorHAnsi"/>
          <w:sz w:val="18"/>
          <w:szCs w:val="18"/>
        </w:rPr>
        <w:t>Αναλυτικά:</w:t>
      </w:r>
    </w:p>
    <w:p w:rsidR="000A358E" w:rsidRPr="000A358E" w:rsidRDefault="000A358E" w:rsidP="000A358E">
      <w:pPr>
        <w:rPr>
          <w:rFonts w:cstheme="minorHAnsi"/>
          <w:sz w:val="18"/>
          <w:szCs w:val="18"/>
        </w:rPr>
      </w:pPr>
      <w:r w:rsidRPr="000A358E">
        <w:rPr>
          <w:rFonts w:cstheme="minorHAnsi"/>
          <w:sz w:val="18"/>
          <w:szCs w:val="18"/>
          <w:u w:val="single"/>
        </w:rPr>
        <w:t>Άνω Ζερβοχώρι</w:t>
      </w:r>
      <w:r w:rsidRPr="000A358E">
        <w:rPr>
          <w:rFonts w:cstheme="minorHAnsi"/>
          <w:sz w:val="18"/>
          <w:szCs w:val="18"/>
        </w:rPr>
        <w:t>: του Προφήτη Ηλία στο Άνω Ζερβοχώρι είναι μπροστά στην εκκλησία και την πλατεία Καπετάν Ζέρβα από την δεξιά μεριά. Μπροστά στην από το κατάστημα του κ. Γαιτανίδη Πέτρου έως το τέλος του γηπέδου.</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Έκταση ιδιοκτησίας δημοσίου του κτηματολογίου της Τ.Κ. Ανω Ζερβοχωρίου του Δήμου Νάουσας, (Μπροστά από την εκκλησία και στην πλατεία Καπετάν Ζέρβα, από την δεξιά μεριά. Μπροστά στην Λ. Ειρήνης, από το κατάστημα του κ. Γαϊτανίδη Πέτρου έως το τέλος του γηπέδου).</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Οι διατιθέμενες θέσεις είναι:</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30 θέσεις εμπορικών δραστηριοτήτων και είδη ζαχαροπλαστείου.</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lastRenderedPageBreak/>
        <w:t>1 θέση αναψυχής  (λούνα πάρκ)</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5 θέσεις επιχειρήσεων υγειονομικού ενδιαφέροντος (καντίνες).</w:t>
      </w:r>
    </w:p>
    <w:p w:rsidR="000A358E" w:rsidRPr="000A358E" w:rsidRDefault="000A358E" w:rsidP="000A358E">
      <w:pPr>
        <w:rPr>
          <w:rFonts w:cstheme="minorHAnsi"/>
          <w:sz w:val="18"/>
          <w:szCs w:val="18"/>
        </w:rPr>
      </w:pPr>
      <w:r w:rsidRPr="000A358E">
        <w:rPr>
          <w:rFonts w:cstheme="minorHAnsi"/>
          <w:sz w:val="18"/>
          <w:szCs w:val="18"/>
          <w:u w:val="single"/>
        </w:rPr>
        <w:t>Παλαιό Ζερβοχώρι</w:t>
      </w:r>
      <w:r w:rsidRPr="000A358E">
        <w:rPr>
          <w:rFonts w:cstheme="minorHAnsi"/>
          <w:sz w:val="18"/>
          <w:szCs w:val="18"/>
        </w:rPr>
        <w:t>: μπροστά και απέναντι από το αναψυκτήριο, επί της οδού Λ. Ειρήνης.</w:t>
      </w:r>
    </w:p>
    <w:p w:rsidR="000A358E" w:rsidRPr="000A358E" w:rsidRDefault="000A358E" w:rsidP="000A358E">
      <w:pPr>
        <w:rPr>
          <w:rFonts w:cstheme="minorHAnsi"/>
          <w:sz w:val="18"/>
          <w:szCs w:val="18"/>
        </w:rPr>
      </w:pPr>
    </w:p>
    <w:p w:rsidR="000A358E" w:rsidRPr="000A358E" w:rsidRDefault="000A358E" w:rsidP="000A358E">
      <w:pPr>
        <w:pStyle w:val="a3"/>
        <w:numPr>
          <w:ilvl w:val="0"/>
          <w:numId w:val="13"/>
        </w:numPr>
        <w:tabs>
          <w:tab w:val="left" w:pos="142"/>
        </w:tabs>
        <w:ind w:left="284"/>
        <w:jc w:val="both"/>
        <w:rPr>
          <w:rFonts w:asciiTheme="minorHAnsi" w:hAnsiTheme="minorHAnsi" w:cstheme="minorHAnsi"/>
          <w:sz w:val="18"/>
          <w:szCs w:val="18"/>
        </w:rPr>
      </w:pPr>
      <w:r w:rsidRPr="000A358E">
        <w:rPr>
          <w:rFonts w:asciiTheme="minorHAnsi" w:hAnsiTheme="minorHAnsi" w:cstheme="minorHAnsi"/>
          <w:b/>
          <w:sz w:val="18"/>
          <w:szCs w:val="18"/>
          <w:u w:val="single"/>
        </w:rPr>
        <w:t>Στην Τ.Κ. Αρχαγγέλου</w:t>
      </w:r>
      <w:r w:rsidRPr="000A358E">
        <w:rPr>
          <w:rFonts w:asciiTheme="minorHAnsi" w:hAnsiTheme="minorHAnsi" w:cstheme="minorHAnsi"/>
          <w:sz w:val="18"/>
          <w:szCs w:val="18"/>
        </w:rPr>
        <w:t xml:space="preserve"> </w:t>
      </w:r>
    </w:p>
    <w:p w:rsidR="000A358E" w:rsidRPr="000A358E" w:rsidRDefault="000A358E" w:rsidP="000A358E">
      <w:pPr>
        <w:jc w:val="both"/>
        <w:rPr>
          <w:rFonts w:eastAsia="Times New Roman" w:cstheme="minorHAnsi"/>
          <w:sz w:val="18"/>
          <w:szCs w:val="18"/>
        </w:rPr>
      </w:pPr>
      <w:r w:rsidRPr="000A358E">
        <w:rPr>
          <w:rFonts w:cstheme="minorHAnsi"/>
          <w:sz w:val="18"/>
          <w:szCs w:val="18"/>
        </w:rPr>
        <w:t>Ολιγοήμερη θρησκευτική διήμερη εορτή της Σύναξης των Αρχαγγέλων.</w:t>
      </w:r>
    </w:p>
    <w:p w:rsidR="000A358E" w:rsidRPr="000A358E" w:rsidRDefault="000A358E" w:rsidP="000A358E">
      <w:pPr>
        <w:rPr>
          <w:rFonts w:cstheme="minorHAnsi"/>
          <w:sz w:val="18"/>
          <w:szCs w:val="18"/>
          <w:u w:val="single"/>
        </w:rPr>
      </w:pPr>
      <w:r w:rsidRPr="000A358E">
        <w:rPr>
          <w:rFonts w:cstheme="minorHAnsi"/>
          <w:sz w:val="18"/>
          <w:szCs w:val="18"/>
        </w:rPr>
        <w:t>Διάρκειας δύο (2) ημερών, διεξάγεται από τις 07-11 εως τις 08-11 κάθε χρόνο.</w:t>
      </w:r>
    </w:p>
    <w:p w:rsidR="000A358E" w:rsidRPr="000A358E" w:rsidRDefault="000A358E" w:rsidP="000A358E">
      <w:pPr>
        <w:rPr>
          <w:rFonts w:cstheme="minorHAnsi"/>
          <w:sz w:val="18"/>
          <w:szCs w:val="18"/>
        </w:rPr>
      </w:pPr>
      <w:r w:rsidRPr="000A358E">
        <w:rPr>
          <w:rFonts w:cstheme="minorHAnsi"/>
          <w:sz w:val="18"/>
          <w:szCs w:val="18"/>
        </w:rPr>
        <w:t>Στους οριοθετημένους χώρους:</w:t>
      </w:r>
    </w:p>
    <w:p w:rsidR="000A358E" w:rsidRPr="000A358E" w:rsidRDefault="000A358E" w:rsidP="000A358E">
      <w:pPr>
        <w:rPr>
          <w:rFonts w:eastAsia="Times New Roman" w:cstheme="minorHAnsi"/>
          <w:sz w:val="18"/>
          <w:szCs w:val="18"/>
        </w:rPr>
      </w:pPr>
      <w:r w:rsidRPr="000A358E">
        <w:rPr>
          <w:rFonts w:eastAsia="Times New Roman" w:cstheme="minorHAnsi"/>
          <w:sz w:val="18"/>
          <w:szCs w:val="18"/>
        </w:rPr>
        <w:t xml:space="preserve">Σε δημοτική έκταση εντός του Δ.Δ. Αρχαγγέλου, σύμφωνα με το συνημμένο σχεδιάγραμμα της Τεχνικής Υπηρεσίας του Δήμου. </w:t>
      </w:r>
    </w:p>
    <w:p w:rsidR="000A358E" w:rsidRPr="000A358E" w:rsidRDefault="000A358E" w:rsidP="000A358E">
      <w:pPr>
        <w:rPr>
          <w:rFonts w:eastAsia="Times New Roman" w:cstheme="minorHAnsi"/>
          <w:sz w:val="18"/>
          <w:szCs w:val="18"/>
        </w:rPr>
      </w:pPr>
      <w:r w:rsidRPr="000A358E">
        <w:rPr>
          <w:rFonts w:eastAsia="Times New Roman" w:cstheme="minorHAnsi"/>
          <w:sz w:val="18"/>
          <w:szCs w:val="18"/>
        </w:rPr>
        <w:t>Αναλυτικά:</w:t>
      </w:r>
    </w:p>
    <w:p w:rsidR="000A358E" w:rsidRPr="000A358E" w:rsidRDefault="000A358E" w:rsidP="000A358E">
      <w:pPr>
        <w:rPr>
          <w:rFonts w:cstheme="minorHAnsi"/>
          <w:sz w:val="18"/>
          <w:szCs w:val="18"/>
        </w:rPr>
      </w:pPr>
      <w:r w:rsidRPr="000A358E">
        <w:rPr>
          <w:rFonts w:cstheme="minorHAnsi"/>
          <w:sz w:val="18"/>
          <w:szCs w:val="18"/>
        </w:rPr>
        <w:t xml:space="preserve">Έκταση ιδιοκτησίας δημοσίου του κτηματολογίου της Τ.Κ. Αρχαγγέλου του Δήμου Νάουσας. </w:t>
      </w:r>
    </w:p>
    <w:p w:rsidR="000A358E" w:rsidRPr="000A358E" w:rsidRDefault="000A358E" w:rsidP="000A358E">
      <w:pPr>
        <w:rPr>
          <w:rFonts w:cstheme="minorHAnsi"/>
          <w:sz w:val="18"/>
          <w:szCs w:val="18"/>
        </w:rPr>
      </w:pPr>
      <w:r w:rsidRPr="000A358E">
        <w:rPr>
          <w:rFonts w:cstheme="minorHAnsi"/>
          <w:sz w:val="18"/>
          <w:szCs w:val="18"/>
        </w:rPr>
        <w:t>Μπροστά από την πλατεία επί της οδού Λ. Ειρήνης.</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Οι διατιθέμενες θέσεις είναι:</w:t>
      </w:r>
    </w:p>
    <w:p w:rsidR="000A358E" w:rsidRPr="000A358E" w:rsidRDefault="000A358E" w:rsidP="000A358E">
      <w:pPr>
        <w:jc w:val="both"/>
        <w:rPr>
          <w:rFonts w:cstheme="minorHAnsi"/>
          <w:sz w:val="18"/>
          <w:szCs w:val="18"/>
        </w:rPr>
      </w:pPr>
      <w:r w:rsidRPr="000A358E">
        <w:rPr>
          <w:rFonts w:cstheme="minorHAnsi"/>
          <w:sz w:val="18"/>
          <w:szCs w:val="18"/>
        </w:rPr>
        <w:t>10 θέσεις εμπορικών δραστηριοτήτων και είδη ζαχαροπλαστείου</w:t>
      </w:r>
    </w:p>
    <w:p w:rsidR="000A358E" w:rsidRPr="000A358E" w:rsidRDefault="000A358E" w:rsidP="000A358E">
      <w:pPr>
        <w:jc w:val="both"/>
        <w:rPr>
          <w:rFonts w:cstheme="minorHAnsi"/>
          <w:sz w:val="18"/>
          <w:szCs w:val="18"/>
        </w:rPr>
      </w:pPr>
      <w:r w:rsidRPr="000A358E">
        <w:rPr>
          <w:rFonts w:cstheme="minorHAnsi"/>
          <w:sz w:val="18"/>
          <w:szCs w:val="18"/>
        </w:rPr>
        <w:t>1 θέση αναψυχής  (λούνα πάρκ)</w:t>
      </w:r>
    </w:p>
    <w:p w:rsidR="000A358E" w:rsidRPr="000A358E" w:rsidRDefault="000A358E" w:rsidP="000A358E">
      <w:pPr>
        <w:jc w:val="both"/>
        <w:rPr>
          <w:rFonts w:cstheme="minorHAnsi"/>
          <w:sz w:val="18"/>
          <w:szCs w:val="18"/>
        </w:rPr>
      </w:pPr>
      <w:r w:rsidRPr="000A358E">
        <w:rPr>
          <w:rFonts w:cstheme="minorHAnsi"/>
          <w:sz w:val="18"/>
          <w:szCs w:val="18"/>
        </w:rPr>
        <w:t>3 θέσεις επιχειρήσεων υγειονομικού ενδιαφέροντος (καντίνες).</w:t>
      </w:r>
    </w:p>
    <w:p w:rsidR="000A358E" w:rsidRPr="000A358E" w:rsidRDefault="000A358E" w:rsidP="000A358E">
      <w:pPr>
        <w:pStyle w:val="a3"/>
        <w:numPr>
          <w:ilvl w:val="0"/>
          <w:numId w:val="12"/>
        </w:numPr>
        <w:ind w:left="284" w:hanging="284"/>
        <w:rPr>
          <w:rFonts w:asciiTheme="minorHAnsi" w:hAnsiTheme="minorHAnsi" w:cstheme="minorHAnsi"/>
          <w:sz w:val="18"/>
          <w:szCs w:val="18"/>
          <w:u w:val="single"/>
        </w:rPr>
      </w:pPr>
      <w:r w:rsidRPr="000A358E">
        <w:rPr>
          <w:rFonts w:asciiTheme="minorHAnsi" w:hAnsiTheme="minorHAnsi" w:cstheme="minorHAnsi"/>
          <w:b/>
          <w:sz w:val="18"/>
          <w:szCs w:val="18"/>
          <w:u w:val="single"/>
        </w:rPr>
        <w:t>Στην Τ.Κ. Μαρίνας</w:t>
      </w:r>
      <w:r w:rsidRPr="000A358E">
        <w:rPr>
          <w:rFonts w:asciiTheme="minorHAnsi" w:hAnsiTheme="minorHAnsi" w:cstheme="minorHAnsi"/>
          <w:sz w:val="18"/>
          <w:szCs w:val="18"/>
        </w:rPr>
        <w:t xml:space="preserve"> </w:t>
      </w:r>
    </w:p>
    <w:p w:rsidR="000A358E" w:rsidRPr="000A358E" w:rsidRDefault="000A358E" w:rsidP="000A358E">
      <w:pPr>
        <w:rPr>
          <w:rFonts w:cstheme="minorHAnsi"/>
          <w:sz w:val="18"/>
          <w:szCs w:val="18"/>
          <w:u w:val="single"/>
        </w:rPr>
      </w:pPr>
      <w:r w:rsidRPr="000A358E">
        <w:rPr>
          <w:rFonts w:cstheme="minorHAnsi"/>
          <w:sz w:val="18"/>
          <w:szCs w:val="18"/>
        </w:rPr>
        <w:t>Ολιγοήμερη θρησκευτική τετραήμερη εορτή της Αγ. Μαρίνας.</w:t>
      </w:r>
    </w:p>
    <w:p w:rsidR="000A358E" w:rsidRPr="000A358E" w:rsidRDefault="000A358E" w:rsidP="000A358E">
      <w:pPr>
        <w:rPr>
          <w:rFonts w:cstheme="minorHAnsi"/>
          <w:sz w:val="18"/>
          <w:szCs w:val="18"/>
          <w:u w:val="single"/>
        </w:rPr>
      </w:pPr>
      <w:r w:rsidRPr="000A358E">
        <w:rPr>
          <w:rFonts w:cstheme="minorHAnsi"/>
          <w:sz w:val="18"/>
          <w:szCs w:val="18"/>
        </w:rPr>
        <w:t>Διάρκειας τεσσάρων (4) ημερών, διεξάγεται από τις 14-07 εως τις 17-07 κάθε χρόνο.</w:t>
      </w:r>
    </w:p>
    <w:p w:rsidR="000A358E" w:rsidRPr="000A358E" w:rsidRDefault="000A358E" w:rsidP="000A358E">
      <w:pPr>
        <w:rPr>
          <w:rFonts w:cstheme="minorHAnsi"/>
          <w:sz w:val="18"/>
          <w:szCs w:val="18"/>
        </w:rPr>
      </w:pPr>
      <w:r w:rsidRPr="000A358E">
        <w:rPr>
          <w:rFonts w:cstheme="minorHAnsi"/>
          <w:sz w:val="18"/>
          <w:szCs w:val="18"/>
        </w:rPr>
        <w:t>Στους οριοθετημένους χώρους:</w:t>
      </w:r>
    </w:p>
    <w:p w:rsidR="000A358E" w:rsidRPr="000A358E" w:rsidRDefault="000A358E" w:rsidP="000A358E">
      <w:pPr>
        <w:rPr>
          <w:rFonts w:eastAsia="Times New Roman" w:cstheme="minorHAnsi"/>
          <w:sz w:val="18"/>
          <w:szCs w:val="18"/>
        </w:rPr>
      </w:pPr>
      <w:r w:rsidRPr="000A358E">
        <w:rPr>
          <w:rFonts w:cstheme="minorHAnsi"/>
          <w:sz w:val="18"/>
          <w:szCs w:val="18"/>
        </w:rPr>
        <w:t>Σε δημοτική έκταση εντός του Δ.Δ. Μαρίνας,</w:t>
      </w:r>
      <w:r w:rsidRPr="000A358E">
        <w:rPr>
          <w:rFonts w:eastAsia="Times New Roman" w:cstheme="minorHAnsi"/>
          <w:sz w:val="18"/>
          <w:szCs w:val="18"/>
        </w:rPr>
        <w:t xml:space="preserve"> σύμφωνα με το συνημμένο σχεδιάγραμμα της Τεχνικής Υπηρεσίας του Δήμου. </w:t>
      </w:r>
    </w:p>
    <w:p w:rsidR="000A358E" w:rsidRPr="000A358E" w:rsidRDefault="000A358E" w:rsidP="000A358E">
      <w:pPr>
        <w:rPr>
          <w:rFonts w:eastAsia="Times New Roman" w:cstheme="minorHAnsi"/>
          <w:sz w:val="18"/>
          <w:szCs w:val="18"/>
        </w:rPr>
      </w:pPr>
      <w:r w:rsidRPr="000A358E">
        <w:rPr>
          <w:rFonts w:eastAsia="Times New Roman" w:cstheme="minorHAnsi"/>
          <w:sz w:val="18"/>
          <w:szCs w:val="18"/>
        </w:rPr>
        <w:t>Αναλυτικά:</w:t>
      </w:r>
    </w:p>
    <w:p w:rsidR="000A358E" w:rsidRPr="000A358E" w:rsidRDefault="000A358E" w:rsidP="000A358E">
      <w:pPr>
        <w:ind w:hanging="142"/>
        <w:jc w:val="both"/>
        <w:rPr>
          <w:rFonts w:cstheme="minorHAnsi"/>
          <w:sz w:val="18"/>
          <w:szCs w:val="18"/>
        </w:rPr>
      </w:pPr>
      <w:r w:rsidRPr="000A358E">
        <w:rPr>
          <w:rFonts w:cstheme="minorHAnsi"/>
          <w:sz w:val="18"/>
          <w:szCs w:val="18"/>
        </w:rPr>
        <w:t xml:space="preserve">  Επί όλου του μήκους του κεντρικού δρόμου Μαρίνα – Γιαννακοχωρίου, κεντρική πλατεία Μαρίνας καθώς και το προαύλιο παλαιού Δημοτικού Σχολείου και έμπροσθεν δρόμου στον παλαιό Συν/σμό Μαρίνας. Έκταση ιδιοκτησίας δημοσίου του κτηματολογίου της Τ.Κ. Μαρίνας του Δήμου Νάουσας. Ο χώρος που οριοθετείται για την διενέργεια της θρησκευτικής  εμποροπανήγυρης, κατά την διάρκεια της εορτής, είναι: (στον κεντρικό δρόμο, μπροστά από το σπίτι του Ζεληλίδη  Σόλων  έως την οικία της  Βίλτσας Δήμητρας δεξιά και αριστερά. Επίσης στην περιοχή του κάτω οικισμού μετά την κεντρική γέφυρα απέναντι από τον παλαιό συνεταιρισμό).</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Οι διατιθέμενες θέσεις είναι:</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55 θέσεις εμπορικών δραστηριοτήτων (παιχνίδια- ένδυση –   υπόδηση - φυτά-λουλούδια0 είδη προικός).</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 xml:space="preserve">1 θέση αναψυχής (λούνα παρκ) μέσα και μπροστά στο Παλαιό Δημοτικό Σχολείο. </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 xml:space="preserve">15 θέσεις επιχειρήσεων υγειονομικού  ενδιαφέροντος και </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 xml:space="preserve">3 θέσεις εστίασης (καντίνες). </w:t>
      </w:r>
    </w:p>
    <w:p w:rsidR="000A358E" w:rsidRPr="000A358E" w:rsidRDefault="000A358E" w:rsidP="000A358E">
      <w:pPr>
        <w:pStyle w:val="a3"/>
        <w:numPr>
          <w:ilvl w:val="0"/>
          <w:numId w:val="13"/>
        </w:numPr>
        <w:ind w:left="284" w:hanging="284"/>
        <w:rPr>
          <w:rFonts w:asciiTheme="minorHAnsi" w:hAnsiTheme="minorHAnsi" w:cstheme="minorHAnsi"/>
          <w:b/>
          <w:sz w:val="18"/>
          <w:szCs w:val="18"/>
        </w:rPr>
      </w:pPr>
      <w:r w:rsidRPr="000A358E">
        <w:rPr>
          <w:rFonts w:asciiTheme="minorHAnsi" w:hAnsiTheme="minorHAnsi" w:cstheme="minorHAnsi"/>
          <w:b/>
          <w:sz w:val="18"/>
          <w:szCs w:val="18"/>
          <w:u w:val="single"/>
        </w:rPr>
        <w:t>Στην Τ.Κ. Κοπανού</w:t>
      </w:r>
      <w:r w:rsidRPr="000A358E">
        <w:rPr>
          <w:rFonts w:asciiTheme="minorHAnsi" w:hAnsiTheme="minorHAnsi" w:cstheme="minorHAnsi"/>
          <w:b/>
          <w:sz w:val="18"/>
          <w:szCs w:val="18"/>
        </w:rPr>
        <w:t xml:space="preserve">  </w:t>
      </w:r>
    </w:p>
    <w:p w:rsidR="000A358E" w:rsidRPr="000A358E" w:rsidRDefault="000A358E" w:rsidP="000A358E">
      <w:pPr>
        <w:rPr>
          <w:rFonts w:cstheme="minorHAnsi"/>
          <w:sz w:val="18"/>
          <w:szCs w:val="18"/>
        </w:rPr>
      </w:pPr>
      <w:r w:rsidRPr="000A358E">
        <w:rPr>
          <w:rFonts w:cstheme="minorHAnsi"/>
          <w:sz w:val="18"/>
          <w:szCs w:val="18"/>
        </w:rPr>
        <w:t>Η ετήσια παραδοσιακή εμποροπανήγυρη που τελείται μια φορά το έτος.</w:t>
      </w:r>
    </w:p>
    <w:p w:rsidR="000A358E" w:rsidRPr="000A358E" w:rsidRDefault="000A358E" w:rsidP="000A358E">
      <w:pPr>
        <w:rPr>
          <w:rFonts w:cstheme="minorHAnsi"/>
          <w:sz w:val="18"/>
          <w:szCs w:val="18"/>
          <w:u w:val="single"/>
        </w:rPr>
      </w:pPr>
      <w:r w:rsidRPr="000A358E">
        <w:rPr>
          <w:rFonts w:cstheme="minorHAnsi"/>
          <w:sz w:val="18"/>
          <w:szCs w:val="18"/>
        </w:rPr>
        <w:t>Διάρκειας πέντε (5) ημερών, διεξάγεται από 22-06 εως τις 26-06 κάθε χρόνο.</w:t>
      </w:r>
    </w:p>
    <w:p w:rsidR="000A358E" w:rsidRPr="000A358E" w:rsidRDefault="000A358E" w:rsidP="000A358E">
      <w:pPr>
        <w:rPr>
          <w:rFonts w:eastAsia="Times New Roman" w:cstheme="minorHAnsi"/>
          <w:sz w:val="18"/>
          <w:szCs w:val="18"/>
        </w:rPr>
      </w:pPr>
      <w:r w:rsidRPr="000A358E">
        <w:rPr>
          <w:rFonts w:cstheme="minorHAnsi"/>
          <w:sz w:val="18"/>
          <w:szCs w:val="18"/>
        </w:rPr>
        <w:t>Σε οριοθετημένο χώρο: στην κεντρική πλατεία του χωριού,</w:t>
      </w:r>
      <w:r w:rsidRPr="000A358E">
        <w:rPr>
          <w:rFonts w:eastAsia="Times New Roman" w:cstheme="minorHAnsi"/>
          <w:sz w:val="18"/>
          <w:szCs w:val="18"/>
        </w:rPr>
        <w:t xml:space="preserve"> σύμφωνα με το συνημμένο σχεδιάγραμμα της Τεχνικής Υπηρεσίας του Δήμου. </w:t>
      </w:r>
    </w:p>
    <w:p w:rsidR="000A358E" w:rsidRPr="000A358E" w:rsidRDefault="000A358E" w:rsidP="000A358E">
      <w:pPr>
        <w:rPr>
          <w:rFonts w:cstheme="minorHAnsi"/>
          <w:sz w:val="18"/>
          <w:szCs w:val="18"/>
        </w:rPr>
      </w:pPr>
      <w:r w:rsidRPr="000A358E">
        <w:rPr>
          <w:rFonts w:cstheme="minorHAnsi"/>
          <w:sz w:val="18"/>
          <w:szCs w:val="18"/>
        </w:rPr>
        <w:lastRenderedPageBreak/>
        <w:t xml:space="preserve">Οι Πολιτιστικές εκδηλώσεις συλλόγων, σωματείων και λοιπές εκδηλώσεις : στην κεντρική πλατεία και στην περιοχή Πλατάνια </w:t>
      </w:r>
    </w:p>
    <w:p w:rsidR="000A358E" w:rsidRPr="000A358E" w:rsidRDefault="000A358E" w:rsidP="000A358E">
      <w:pPr>
        <w:rPr>
          <w:rFonts w:cstheme="minorHAnsi"/>
          <w:sz w:val="18"/>
          <w:szCs w:val="18"/>
        </w:rPr>
      </w:pPr>
      <w:r w:rsidRPr="000A358E">
        <w:rPr>
          <w:rFonts w:cstheme="minorHAnsi"/>
          <w:sz w:val="18"/>
          <w:szCs w:val="18"/>
        </w:rPr>
        <w:t xml:space="preserve">Η  λειτουργία χωριού του Αι Βασίλη : στην κεντρική πλατεία.   </w:t>
      </w:r>
    </w:p>
    <w:p w:rsidR="000A358E" w:rsidRPr="000A358E" w:rsidRDefault="000A358E" w:rsidP="000A358E">
      <w:pPr>
        <w:pStyle w:val="a3"/>
        <w:numPr>
          <w:ilvl w:val="0"/>
          <w:numId w:val="13"/>
        </w:numPr>
        <w:ind w:left="284" w:hanging="284"/>
        <w:rPr>
          <w:rFonts w:asciiTheme="minorHAnsi" w:hAnsiTheme="minorHAnsi" w:cstheme="minorHAnsi"/>
          <w:b/>
          <w:sz w:val="18"/>
          <w:szCs w:val="18"/>
        </w:rPr>
      </w:pPr>
      <w:r w:rsidRPr="000A358E">
        <w:rPr>
          <w:rFonts w:asciiTheme="minorHAnsi" w:hAnsiTheme="minorHAnsi" w:cstheme="minorHAnsi"/>
          <w:b/>
          <w:sz w:val="18"/>
          <w:szCs w:val="18"/>
          <w:u w:val="single"/>
        </w:rPr>
        <w:t>Στην Τ.Κ. Επισκοπής</w:t>
      </w:r>
      <w:r w:rsidRPr="000A358E">
        <w:rPr>
          <w:rFonts w:asciiTheme="minorHAnsi" w:hAnsiTheme="minorHAnsi" w:cstheme="minorHAnsi"/>
          <w:b/>
          <w:sz w:val="18"/>
          <w:szCs w:val="18"/>
        </w:rPr>
        <w:t xml:space="preserve">  </w:t>
      </w:r>
    </w:p>
    <w:p w:rsidR="000A358E" w:rsidRPr="000A358E" w:rsidRDefault="000A358E" w:rsidP="000A358E">
      <w:pPr>
        <w:rPr>
          <w:rFonts w:cstheme="minorHAnsi"/>
          <w:sz w:val="18"/>
          <w:szCs w:val="18"/>
          <w:u w:val="single"/>
        </w:rPr>
      </w:pPr>
      <w:r w:rsidRPr="000A358E">
        <w:rPr>
          <w:rFonts w:cstheme="minorHAnsi"/>
          <w:sz w:val="18"/>
          <w:szCs w:val="18"/>
        </w:rPr>
        <w:t>Ολιγοήμερη θρησκευτική τριήμερη εορτή του Αρχαγγέλου Μιχαήλ.</w:t>
      </w:r>
    </w:p>
    <w:p w:rsidR="000A358E" w:rsidRPr="000A358E" w:rsidRDefault="000A358E" w:rsidP="000A358E">
      <w:pPr>
        <w:rPr>
          <w:rFonts w:cstheme="minorHAnsi"/>
          <w:sz w:val="18"/>
          <w:szCs w:val="18"/>
          <w:u w:val="single"/>
        </w:rPr>
      </w:pPr>
      <w:r w:rsidRPr="000A358E">
        <w:rPr>
          <w:rFonts w:cstheme="minorHAnsi"/>
          <w:sz w:val="18"/>
          <w:szCs w:val="18"/>
        </w:rPr>
        <w:t>Διάρκειας τριών (3) ημερών, διεξάγεται από τις 03-09 εως τις 06-09 κάθε χρόνο.</w:t>
      </w:r>
    </w:p>
    <w:p w:rsidR="000A358E" w:rsidRPr="000A358E" w:rsidRDefault="000A358E" w:rsidP="000A358E">
      <w:pPr>
        <w:rPr>
          <w:rFonts w:cstheme="minorHAnsi"/>
          <w:sz w:val="18"/>
          <w:szCs w:val="18"/>
        </w:rPr>
      </w:pPr>
      <w:r w:rsidRPr="000A358E">
        <w:rPr>
          <w:rFonts w:cstheme="minorHAnsi"/>
          <w:sz w:val="18"/>
          <w:szCs w:val="18"/>
        </w:rPr>
        <w:t>Στους οριοθετημένους χώρους:</w:t>
      </w:r>
    </w:p>
    <w:p w:rsidR="000A358E" w:rsidRPr="000A358E" w:rsidRDefault="000A358E" w:rsidP="000A358E">
      <w:pPr>
        <w:rPr>
          <w:rFonts w:eastAsia="Times New Roman" w:cstheme="minorHAnsi"/>
          <w:sz w:val="18"/>
          <w:szCs w:val="18"/>
        </w:rPr>
      </w:pPr>
      <w:r w:rsidRPr="000A358E">
        <w:rPr>
          <w:rFonts w:cstheme="minorHAnsi"/>
          <w:sz w:val="18"/>
          <w:szCs w:val="18"/>
        </w:rPr>
        <w:t>Σε δημοτική έκταση εντός του Δ.Δ. Μαρίνας,</w:t>
      </w:r>
      <w:r w:rsidRPr="000A358E">
        <w:rPr>
          <w:rFonts w:eastAsia="Times New Roman" w:cstheme="minorHAnsi"/>
          <w:sz w:val="18"/>
          <w:szCs w:val="18"/>
        </w:rPr>
        <w:t xml:space="preserve"> σύμφωνα με το συνημμένο σχεδιάγραμμα της Τεχνικής Υπηρεσίας του Δήμου. </w:t>
      </w:r>
    </w:p>
    <w:p w:rsidR="000A358E" w:rsidRPr="000A358E" w:rsidRDefault="000A358E" w:rsidP="000A358E">
      <w:pPr>
        <w:rPr>
          <w:rFonts w:eastAsia="Times New Roman" w:cstheme="minorHAnsi"/>
          <w:sz w:val="18"/>
          <w:szCs w:val="18"/>
        </w:rPr>
      </w:pPr>
      <w:r w:rsidRPr="000A358E">
        <w:rPr>
          <w:rFonts w:eastAsia="Times New Roman" w:cstheme="minorHAnsi"/>
          <w:sz w:val="18"/>
          <w:szCs w:val="18"/>
        </w:rPr>
        <w:t>Αναλυτικά:</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 xml:space="preserve">Έκταση ιδιοκτησίας δημοσίου του κτηματολογίου της Τ.Κ. Επισκοπής του Δήμου Νάουσας. </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Ο χώρος που οριοθετείται για την διενέργεια  της θρησκευτικής εμποροπανήγυρης , κατά την διάρκεια της εορτής, είναι: (Γύρο από την κεντρική πλατεία Εθνικής Αντίστασης).</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Οι διατιθέμενες θέσεις είναι:</w:t>
      </w:r>
    </w:p>
    <w:p w:rsidR="000A358E" w:rsidRPr="000A358E" w:rsidRDefault="000A358E" w:rsidP="000A358E">
      <w:pPr>
        <w:jc w:val="both"/>
        <w:rPr>
          <w:rFonts w:cstheme="minorHAnsi"/>
          <w:sz w:val="18"/>
          <w:szCs w:val="18"/>
        </w:rPr>
      </w:pPr>
      <w:r w:rsidRPr="000A358E">
        <w:rPr>
          <w:rFonts w:cstheme="minorHAnsi"/>
          <w:sz w:val="18"/>
          <w:szCs w:val="18"/>
        </w:rPr>
        <w:t>20 θέσεις εμπορικών δραστηριοτήτων και είδη ζαχαροπλαστείου.</w:t>
      </w:r>
    </w:p>
    <w:p w:rsidR="000A358E" w:rsidRPr="000A358E" w:rsidRDefault="000A358E" w:rsidP="000A358E">
      <w:pPr>
        <w:jc w:val="both"/>
        <w:rPr>
          <w:rFonts w:cstheme="minorHAnsi"/>
          <w:sz w:val="18"/>
          <w:szCs w:val="18"/>
        </w:rPr>
      </w:pPr>
      <w:r w:rsidRPr="000A358E">
        <w:rPr>
          <w:rFonts w:cstheme="minorHAnsi"/>
          <w:sz w:val="18"/>
          <w:szCs w:val="18"/>
        </w:rPr>
        <w:t>1 θέση χώρου αναψυχής (λούνα παρκ)</w:t>
      </w:r>
    </w:p>
    <w:p w:rsidR="000A358E" w:rsidRPr="000A358E" w:rsidRDefault="000A358E" w:rsidP="000A358E">
      <w:pPr>
        <w:jc w:val="both"/>
        <w:rPr>
          <w:rFonts w:cstheme="minorHAnsi"/>
          <w:sz w:val="18"/>
          <w:szCs w:val="18"/>
        </w:rPr>
      </w:pPr>
      <w:r w:rsidRPr="000A358E">
        <w:rPr>
          <w:rFonts w:cstheme="minorHAnsi"/>
          <w:sz w:val="18"/>
          <w:szCs w:val="18"/>
        </w:rPr>
        <w:t>2 θέσεις επιχειρήσεων υγειονομικού ενδιαφέροντος (καντίνες).</w:t>
      </w:r>
    </w:p>
    <w:p w:rsidR="000A358E" w:rsidRPr="000A358E" w:rsidRDefault="000A358E" w:rsidP="000A358E">
      <w:pPr>
        <w:jc w:val="both"/>
        <w:rPr>
          <w:rFonts w:cstheme="minorHAnsi"/>
          <w:sz w:val="18"/>
          <w:szCs w:val="18"/>
        </w:rPr>
      </w:pPr>
      <w:r w:rsidRPr="000A358E">
        <w:rPr>
          <w:rFonts w:cstheme="minorHAnsi"/>
          <w:sz w:val="18"/>
          <w:szCs w:val="18"/>
        </w:rPr>
        <w:t xml:space="preserve">Για τις </w:t>
      </w:r>
      <w:r w:rsidRPr="000A358E">
        <w:rPr>
          <w:rFonts w:cstheme="minorHAnsi"/>
          <w:sz w:val="18"/>
          <w:szCs w:val="18"/>
          <w:u w:val="single"/>
        </w:rPr>
        <w:t>τοπικές κοινότητες του Γιαννακοχωρίου, Ροδοχωρίου και της Στενημάχου</w:t>
      </w:r>
      <w:r w:rsidRPr="000A358E">
        <w:rPr>
          <w:rFonts w:cstheme="minorHAnsi"/>
          <w:sz w:val="18"/>
          <w:szCs w:val="18"/>
        </w:rPr>
        <w:t xml:space="preserve"> στους κατά τόπους οικισμούς τους δεν πραγματοποιούνται πανηγύρια και εμποροπανηγύρεις και δεν θα διατίθενται  προς τούτο  κοινόχρηστοι χώροι.</w:t>
      </w:r>
    </w:p>
    <w:p w:rsidR="000A358E" w:rsidRPr="000A358E" w:rsidRDefault="000A358E" w:rsidP="000A358E">
      <w:pPr>
        <w:jc w:val="both"/>
        <w:rPr>
          <w:rFonts w:cstheme="minorHAnsi"/>
          <w:sz w:val="18"/>
          <w:szCs w:val="18"/>
        </w:rPr>
      </w:pPr>
      <w:r w:rsidRPr="000A358E">
        <w:rPr>
          <w:rFonts w:cstheme="minorHAnsi"/>
          <w:sz w:val="18"/>
          <w:szCs w:val="18"/>
        </w:rPr>
        <w:t xml:space="preserve">Για το </w:t>
      </w:r>
      <w:r w:rsidRPr="000A358E">
        <w:rPr>
          <w:rFonts w:cstheme="minorHAnsi"/>
          <w:sz w:val="18"/>
          <w:szCs w:val="18"/>
          <w:u w:val="single"/>
        </w:rPr>
        <w:t>Δ. Δ. Αρκοχωρίου</w:t>
      </w:r>
      <w:r w:rsidRPr="000A358E">
        <w:rPr>
          <w:rFonts w:cstheme="minorHAnsi"/>
          <w:sz w:val="18"/>
          <w:szCs w:val="18"/>
        </w:rPr>
        <w:t xml:space="preserve"> στους οριοθετημένους χώρους: Ο δρόμος από την πλατεία προς το αθλητικό κέντρο.</w:t>
      </w:r>
    </w:p>
    <w:p w:rsidR="000A358E" w:rsidRPr="000A358E" w:rsidRDefault="000A358E" w:rsidP="000A358E">
      <w:pPr>
        <w:jc w:val="both"/>
        <w:rPr>
          <w:rFonts w:cstheme="minorHAnsi"/>
          <w:sz w:val="18"/>
          <w:szCs w:val="18"/>
        </w:rPr>
      </w:pPr>
      <w:r w:rsidRPr="000A358E">
        <w:rPr>
          <w:rFonts w:cstheme="minorHAnsi"/>
          <w:sz w:val="18"/>
          <w:szCs w:val="18"/>
          <w:u w:val="single"/>
        </w:rPr>
        <w:t>Για την Τ.Κ. Χαρίεσσας</w:t>
      </w:r>
      <w:r w:rsidRPr="000A358E">
        <w:rPr>
          <w:rFonts w:cstheme="minorHAnsi"/>
          <w:sz w:val="18"/>
          <w:szCs w:val="18"/>
        </w:rPr>
        <w:t xml:space="preserve"> στους οριοθετημένους χώρους: Ο δρόμος μπροστά από την εκκλησία, το κοινοτικό κατάστημα και το σχολείο.  Μελλοντικά, μπορεί να διοργανωθεί εμποροπανήγυρη στο οικόπεδο με αρ. τεμ. 113Β δίπλα από το μεγάλο πάρκο.</w:t>
      </w:r>
    </w:p>
    <w:p w:rsidR="000A358E" w:rsidRPr="000A358E" w:rsidRDefault="000A358E" w:rsidP="000A358E">
      <w:pPr>
        <w:tabs>
          <w:tab w:val="left" w:pos="3615"/>
        </w:tabs>
        <w:jc w:val="both"/>
        <w:rPr>
          <w:rFonts w:cstheme="minorHAnsi"/>
          <w:sz w:val="18"/>
          <w:szCs w:val="18"/>
        </w:rPr>
      </w:pPr>
      <w:r w:rsidRPr="000A358E">
        <w:rPr>
          <w:rFonts w:cstheme="minorHAnsi"/>
          <w:b/>
          <w:sz w:val="18"/>
          <w:szCs w:val="18"/>
          <w:u w:val="single"/>
        </w:rPr>
        <w:t>Για τη Δημοτική Κοινότητα Νάουσας</w:t>
      </w:r>
      <w:r w:rsidRPr="000A358E">
        <w:rPr>
          <w:rFonts w:cstheme="minorHAnsi"/>
          <w:sz w:val="18"/>
          <w:szCs w:val="18"/>
        </w:rPr>
        <w:t xml:space="preserve"> </w:t>
      </w:r>
    </w:p>
    <w:p w:rsidR="000A358E" w:rsidRPr="000A358E" w:rsidRDefault="000A358E" w:rsidP="000A358E">
      <w:pPr>
        <w:tabs>
          <w:tab w:val="left" w:pos="3615"/>
        </w:tabs>
        <w:jc w:val="both"/>
        <w:rPr>
          <w:rFonts w:cstheme="minorHAnsi"/>
          <w:sz w:val="18"/>
          <w:szCs w:val="18"/>
        </w:rPr>
      </w:pPr>
      <w:r w:rsidRPr="000A358E">
        <w:rPr>
          <w:rFonts w:cstheme="minorHAnsi"/>
          <w:sz w:val="18"/>
          <w:szCs w:val="18"/>
        </w:rPr>
        <w:t>στους χώρους όπου  μπορούν να διεξάγονται θρησκευτικές εμποροπανηγύρεις αλλά και λοιπές εκδηλώσεις, ως κατωτέρω:</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Πλατεία Καρατάσου(κεντρική)</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Πλατεία Δημαρχίας</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 xml:space="preserve">Πλατεία  Ηρώων Πολυτεχνείου </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Πλατεία στη συμβολή των Γλυνού και Μπουμπουλίνας  (Μανδρί)</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 xml:space="preserve">Πάρκο  Κεραμοποιείου </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 xml:space="preserve">Χώρος πρασίνου Ιερού Ναού Αγίας Παρασκευής </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 xml:space="preserve">Τμήμα Δημοτικού Πάρκου πλησίον Λέσχης Αξιωματικών( νυν </w:t>
      </w:r>
      <w:r w:rsidRPr="000A358E">
        <w:rPr>
          <w:rFonts w:asciiTheme="minorHAnsi" w:hAnsiTheme="minorHAnsi" w:cstheme="minorHAnsi"/>
          <w:sz w:val="18"/>
          <w:szCs w:val="18"/>
          <w:lang w:val="en-US"/>
        </w:rPr>
        <w:t>parking</w:t>
      </w:r>
      <w:r w:rsidRPr="000A358E">
        <w:rPr>
          <w:rFonts w:asciiTheme="minorHAnsi" w:hAnsiTheme="minorHAnsi" w:cstheme="minorHAnsi"/>
          <w:sz w:val="18"/>
          <w:szCs w:val="18"/>
        </w:rPr>
        <w:t>)</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Πλατεία Ειρήνης Ο.Τ. 13 και Ο.Τ. 45</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 xml:space="preserve">Πλατεία Αλωνίων </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Δημοτικό Πάρκο</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 xml:space="preserve">Πλατεία Αγίας Τριάδας </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Διεύρυνση  στη συμβολή των οδών Αγ. Δημητρίου  Αγ. Νικολάου και Κυριακίδη</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Πάρκο περιοχή Γηπέδου μεταξύ των οδών Χαϊδευτού &amp; Εθνικής Αντίστασης</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Πλατεία Διοικητηρίου</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Πλατεία στις παλαιές εργατικές κατοικίες (οδός Μακεδονίας)</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Πλατεία στις παλαιές εργατικές κατοικίες (οδός 25</w:t>
      </w:r>
      <w:r w:rsidRPr="000A358E">
        <w:rPr>
          <w:rFonts w:asciiTheme="minorHAnsi" w:hAnsiTheme="minorHAnsi" w:cstheme="minorHAnsi"/>
          <w:sz w:val="18"/>
          <w:szCs w:val="18"/>
          <w:vertAlign w:val="superscript"/>
        </w:rPr>
        <w:t>ης</w:t>
      </w:r>
      <w:r w:rsidRPr="000A358E">
        <w:rPr>
          <w:rFonts w:asciiTheme="minorHAnsi" w:hAnsiTheme="minorHAnsi" w:cstheme="minorHAnsi"/>
          <w:sz w:val="18"/>
          <w:szCs w:val="18"/>
        </w:rPr>
        <w:t xml:space="preserve"> Μαρτίου)</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Πλατεία στις παλαιές εργατικές κατοικίες (οδός Θ. Γ. Λαναρά)</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Πεζόδρομος Μπιγκάνου</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lastRenderedPageBreak/>
        <w:t>Πεζόδρομος Σολωμού</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Πεζόδρομος Μαλάμου</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Πεζόδρομος Παναγούλη</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Πεζόδρομος στο 3ο Δημοτικό Σχολείο - Καρανάτσιου</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Δίκτυο πεζοδρόμων περιοχής 5</w:t>
      </w:r>
      <w:r w:rsidRPr="000A358E">
        <w:rPr>
          <w:rFonts w:asciiTheme="minorHAnsi" w:hAnsiTheme="minorHAnsi" w:cstheme="minorHAnsi"/>
          <w:sz w:val="18"/>
          <w:szCs w:val="18"/>
          <w:vertAlign w:val="superscript"/>
        </w:rPr>
        <w:t>ου</w:t>
      </w:r>
      <w:r w:rsidRPr="000A358E">
        <w:rPr>
          <w:rFonts w:asciiTheme="minorHAnsi" w:hAnsiTheme="minorHAnsi" w:cstheme="minorHAnsi"/>
          <w:sz w:val="18"/>
          <w:szCs w:val="18"/>
        </w:rPr>
        <w:t xml:space="preserve"> Δημοτικού Σχολείου</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 xml:space="preserve">Παρκάκι στην περιοχή Μουσταφά </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 xml:space="preserve">Πρασιά Αράπιτσας </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Ακάλυπτοι χώροι στις εργατικές κατοικίες ¨Πανόραμα¨</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 xml:space="preserve">Όλα τα πεζοδρόμια της Δημοτικής Κοινότητας Νάουσας μεγαλύτερου πλάτους των 1,5 </w:t>
      </w:r>
      <w:r w:rsidRPr="000A358E">
        <w:rPr>
          <w:rFonts w:asciiTheme="minorHAnsi" w:hAnsiTheme="minorHAnsi" w:cstheme="minorHAnsi"/>
          <w:sz w:val="18"/>
          <w:szCs w:val="18"/>
          <w:lang w:val="en-US"/>
        </w:rPr>
        <w:t>m</w:t>
      </w:r>
    </w:p>
    <w:p w:rsidR="000A358E" w:rsidRPr="000A358E" w:rsidRDefault="000A358E" w:rsidP="000A358E">
      <w:pPr>
        <w:ind w:left="-180"/>
        <w:jc w:val="both"/>
        <w:rPr>
          <w:rFonts w:eastAsia="Times New Roman" w:cstheme="minorHAnsi"/>
          <w:sz w:val="18"/>
          <w:szCs w:val="18"/>
        </w:rPr>
      </w:pPr>
      <w:r w:rsidRPr="000A358E">
        <w:rPr>
          <w:rFonts w:eastAsia="Times New Roman" w:cstheme="minorHAnsi"/>
          <w:b/>
          <w:sz w:val="18"/>
          <w:szCs w:val="18"/>
        </w:rPr>
        <w:t>Χριστουγεννιάτικο χωριό στο Δημοτικό Πάρκο (πλακόστρωτο) Νάουσας.</w:t>
      </w:r>
      <w:r w:rsidRPr="000A358E">
        <w:rPr>
          <w:rFonts w:eastAsia="Times New Roman" w:cstheme="minorHAnsi"/>
          <w:sz w:val="18"/>
          <w:szCs w:val="18"/>
        </w:rPr>
        <w:t xml:space="preserve"> </w:t>
      </w:r>
    </w:p>
    <w:p w:rsidR="000A358E" w:rsidRPr="000A358E" w:rsidRDefault="000A358E" w:rsidP="000A358E">
      <w:pPr>
        <w:ind w:left="-180"/>
        <w:jc w:val="both"/>
        <w:rPr>
          <w:rFonts w:eastAsia="Times New Roman" w:cstheme="minorHAnsi"/>
          <w:b/>
          <w:sz w:val="18"/>
          <w:szCs w:val="18"/>
        </w:rPr>
      </w:pPr>
      <w:r w:rsidRPr="000A358E">
        <w:rPr>
          <w:rFonts w:eastAsia="Times New Roman" w:cstheme="minorHAnsi"/>
          <w:sz w:val="18"/>
          <w:szCs w:val="18"/>
        </w:rPr>
        <w:t>θα διεξάγεται από τις 21-12 κάθε έτους έως και τις 07-01 της επόμενης χρονιάς, η σταθερή ημερομηνία της εμποροπανήγυρης εν όψει των Χριστουγέννων θα πραγματοποιείται σε δημοτική έκταση εντός του Δημοτικού Πάρκου (πλακόστρωτο) του Δήμου Η.Π. Νάουσας.</w:t>
      </w:r>
    </w:p>
    <w:p w:rsidR="000A358E" w:rsidRPr="000A358E" w:rsidRDefault="000A358E" w:rsidP="000A358E">
      <w:pPr>
        <w:pStyle w:val="a5"/>
        <w:spacing w:after="0" w:line="240" w:lineRule="auto"/>
        <w:rPr>
          <w:rStyle w:val="1135"/>
          <w:rFonts w:asciiTheme="minorHAnsi" w:hAnsiTheme="minorHAnsi" w:cstheme="minorHAnsi"/>
          <w:sz w:val="18"/>
          <w:szCs w:val="18"/>
          <w:vertAlign w:val="superscript"/>
          <w:lang w:val="el-GR"/>
        </w:rPr>
      </w:pPr>
      <w:r w:rsidRPr="000A358E">
        <w:rPr>
          <w:rStyle w:val="1135"/>
          <w:rFonts w:asciiTheme="minorHAnsi" w:hAnsiTheme="minorHAnsi" w:cstheme="minorHAnsi"/>
          <w:sz w:val="18"/>
          <w:szCs w:val="18"/>
          <w:lang w:val="el-GR"/>
        </w:rPr>
        <w:t>Άρθρο 10</w:t>
      </w:r>
      <w:r w:rsidRPr="000A358E">
        <w:rPr>
          <w:rStyle w:val="1135"/>
          <w:rFonts w:asciiTheme="minorHAnsi" w:hAnsiTheme="minorHAnsi" w:cstheme="minorHAnsi"/>
          <w:sz w:val="18"/>
          <w:szCs w:val="18"/>
          <w:vertAlign w:val="superscript"/>
          <w:lang w:val="el-GR"/>
        </w:rPr>
        <w:t>ο</w:t>
      </w:r>
    </w:p>
    <w:p w:rsidR="000A358E" w:rsidRPr="000A358E" w:rsidRDefault="000A358E" w:rsidP="000A358E">
      <w:pPr>
        <w:autoSpaceDE w:val="0"/>
        <w:autoSpaceDN w:val="0"/>
        <w:adjustRightInd w:val="0"/>
        <w:rPr>
          <w:rFonts w:cstheme="minorHAnsi"/>
          <w:b/>
          <w:sz w:val="18"/>
          <w:szCs w:val="18"/>
          <w:u w:val="single"/>
        </w:rPr>
      </w:pPr>
      <w:r w:rsidRPr="000A358E">
        <w:rPr>
          <w:rFonts w:cstheme="minorHAnsi"/>
          <w:b/>
          <w:sz w:val="18"/>
          <w:szCs w:val="18"/>
          <w:u w:val="single"/>
        </w:rPr>
        <w:t xml:space="preserve">Πωλούμενα είδη που </w:t>
      </w:r>
      <w:r w:rsidRPr="000A358E">
        <w:rPr>
          <w:rFonts w:eastAsia="Times New Roman" w:cstheme="minorHAnsi"/>
          <w:b/>
          <w:bCs/>
          <w:sz w:val="18"/>
          <w:szCs w:val="18"/>
          <w:u w:val="single"/>
        </w:rPr>
        <w:t>παρέχονται σε βραχυχρόνιες αγορές</w:t>
      </w:r>
    </w:p>
    <w:p w:rsidR="000A358E" w:rsidRPr="000A358E" w:rsidRDefault="000A358E" w:rsidP="000A358E">
      <w:pPr>
        <w:jc w:val="both"/>
        <w:rPr>
          <w:rFonts w:eastAsia="Times New Roman" w:cstheme="minorHAnsi"/>
          <w:sz w:val="18"/>
          <w:szCs w:val="18"/>
        </w:rPr>
      </w:pPr>
      <w:r w:rsidRPr="000A358E">
        <w:rPr>
          <w:rFonts w:cstheme="minorHAnsi"/>
          <w:sz w:val="18"/>
          <w:szCs w:val="18"/>
        </w:rPr>
        <w:t>Στις βραχυχρόνιες αγορές των Τ.Κ. του Δήμου, μπορεί να πωλείται κάθε προϊόν από όσα ορίζονται στην κοινή υπουργική απόφαση που εκδίδεται κατ’ εξουσιοδότηση της παρ. 2 του άρθρου 67 του Ν. 4849/2021</w:t>
      </w:r>
      <w:r w:rsidRPr="000A358E">
        <w:rPr>
          <w:rFonts w:eastAsia="Times New Roman" w:cstheme="minorHAnsi"/>
          <w:sz w:val="18"/>
          <w:szCs w:val="18"/>
        </w:rPr>
        <w:t xml:space="preserve"> σχετική </w:t>
      </w:r>
      <w:hyperlink r:id="rId28" w:tgtFrame="_blank" w:history="1">
        <w:r w:rsidRPr="000A358E">
          <w:rPr>
            <w:rFonts w:eastAsia="Times New Roman" w:cstheme="minorHAnsi"/>
            <w:sz w:val="18"/>
            <w:szCs w:val="18"/>
          </w:rPr>
          <w:t>ΚΥΑ 18982/22.02.2022 (ΦΕΚ 925/01.03.2022 τεύχος Β')</w:t>
        </w:r>
      </w:hyperlink>
      <w:r w:rsidRPr="000A358E">
        <w:rPr>
          <w:rFonts w:cstheme="minorHAnsi"/>
          <w:sz w:val="18"/>
          <w:szCs w:val="18"/>
        </w:rPr>
        <w:t>, εφόσον περιλαμβάνεται στον κανονισμό λειτουργίας της οικείας βραχυχρόνιας αγοράς (</w:t>
      </w:r>
      <w:hyperlink r:id="rId29" w:tgtFrame="_blank" w:history="1">
        <w:r w:rsidRPr="000A358E">
          <w:rPr>
            <w:rFonts w:eastAsia="Times New Roman" w:cstheme="minorHAnsi"/>
            <w:sz w:val="18"/>
            <w:szCs w:val="18"/>
          </w:rPr>
          <w:t>άρθρο 3 παρ.1 απόφαση Υπ. Ανάπτυξης και Επενδύσεων 16469/15.02.2022 (ΦΕΚ 879/25.02.2022 τεύχος Β’</w:t>
        </w:r>
      </w:hyperlink>
      <w:r w:rsidRPr="000A358E">
        <w:rPr>
          <w:rFonts w:eastAsia="Times New Roman" w:cstheme="minorHAnsi"/>
          <w:sz w:val="18"/>
          <w:szCs w:val="18"/>
        </w:rPr>
        <w:t>).</w:t>
      </w:r>
    </w:p>
    <w:p w:rsidR="000A358E" w:rsidRPr="000A358E" w:rsidRDefault="000A358E" w:rsidP="000A358E">
      <w:pPr>
        <w:pStyle w:val="Web"/>
        <w:spacing w:before="0" w:beforeAutospacing="0" w:after="0" w:afterAutospacing="0"/>
        <w:contextualSpacing/>
        <w:jc w:val="both"/>
        <w:rPr>
          <w:rFonts w:asciiTheme="minorHAnsi" w:hAnsiTheme="minorHAnsi" w:cstheme="minorHAnsi"/>
          <w:sz w:val="18"/>
          <w:szCs w:val="18"/>
        </w:rPr>
      </w:pPr>
      <w:r w:rsidRPr="000A358E">
        <w:rPr>
          <w:rFonts w:asciiTheme="minorHAnsi" w:hAnsiTheme="minorHAnsi" w:cstheme="minorHAnsi"/>
          <w:sz w:val="18"/>
          <w:szCs w:val="18"/>
        </w:rPr>
        <w:t xml:space="preserve">Σύμφωνα με την </w:t>
      </w:r>
      <w:hyperlink r:id="rId30" w:tgtFrame="_blank" w:history="1">
        <w:r w:rsidRPr="000A358E">
          <w:rPr>
            <w:rStyle w:val="-"/>
            <w:rFonts w:asciiTheme="minorHAnsi" w:hAnsiTheme="minorHAnsi" w:cstheme="minorHAnsi"/>
            <w:bCs/>
            <w:sz w:val="18"/>
            <w:szCs w:val="18"/>
          </w:rPr>
          <w:t>παρ. 5 του άρθρου 67 του ν. 4849/2021</w:t>
        </w:r>
      </w:hyperlink>
      <w:r w:rsidRPr="000A358E">
        <w:rPr>
          <w:rFonts w:asciiTheme="minorHAnsi" w:hAnsiTheme="minorHAnsi" w:cstheme="minorHAnsi"/>
          <w:bCs/>
          <w:sz w:val="18"/>
          <w:szCs w:val="18"/>
        </w:rPr>
        <w:t xml:space="preserve"> </w:t>
      </w:r>
      <w:r w:rsidRPr="000A358E">
        <w:rPr>
          <w:rFonts w:asciiTheme="minorHAnsi" w:hAnsiTheme="minorHAnsi" w:cstheme="minorHAnsi"/>
          <w:sz w:val="18"/>
          <w:szCs w:val="18"/>
        </w:rPr>
        <w:t xml:space="preserve">με απόφαση του Υπουργού Ανάπτυξης και Επενδύσεων καθορίζονται οι ειδικότεροι όροι λειτουργίας των βραχυχρόνιων αγορών και τα είδη προϊόντων (οι ειδικότεροι όροι ποιότητας, υγιεινής και ασφάλειας τροφίμων που διατίθενται) και υπηρεσιών που διατίθενται ή παρέχονται σε αυτές. </w:t>
      </w:r>
    </w:p>
    <w:p w:rsidR="000A358E" w:rsidRPr="000A358E" w:rsidRDefault="000A358E" w:rsidP="000A358E">
      <w:pPr>
        <w:jc w:val="both"/>
        <w:rPr>
          <w:rFonts w:eastAsia="Times New Roman" w:cstheme="minorHAnsi"/>
          <w:sz w:val="18"/>
          <w:szCs w:val="18"/>
        </w:rPr>
      </w:pPr>
      <w:r w:rsidRPr="000A358E">
        <w:rPr>
          <w:rFonts w:cstheme="minorHAnsi"/>
          <w:sz w:val="18"/>
          <w:szCs w:val="18"/>
        </w:rPr>
        <w:t xml:space="preserve">Επίσης, μπορούν να πωλούνται πρόχειρα γεύματα από καντίνες και φορητές εγκαταστάσεις έψησης, </w:t>
      </w:r>
      <w:r w:rsidRPr="000A358E">
        <w:rPr>
          <w:rFonts w:eastAsia="Times New Roman" w:cstheme="minorHAnsi"/>
          <w:sz w:val="18"/>
          <w:szCs w:val="18"/>
        </w:rPr>
        <w:t>τηρουμένων των κανόνων της εκάστοτε υγειονομικής διάταξης του Υπουργείου Υγείας [</w:t>
      </w:r>
      <w:hyperlink r:id="rId31" w:tgtFrame="_blank" w:history="1">
        <w:r w:rsidRPr="000A358E">
          <w:rPr>
            <w:rFonts w:eastAsia="Times New Roman" w:cstheme="minorHAnsi"/>
            <w:sz w:val="18"/>
            <w:szCs w:val="18"/>
          </w:rPr>
          <w:t>άρθρο 3 παρ.1 απόφαση Υπ. Ανάπτυξης και Επενδύσεων 16469/15.02.2022 (ΦΕΚ 879/25.02.2022 τεύχος Β’</w:t>
        </w:r>
      </w:hyperlink>
      <w:r w:rsidRPr="000A358E">
        <w:rPr>
          <w:rFonts w:eastAsia="Times New Roman" w:cstheme="minorHAnsi"/>
          <w:sz w:val="18"/>
          <w:szCs w:val="18"/>
        </w:rPr>
        <w:t xml:space="preserve">). </w:t>
      </w:r>
    </w:p>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xml:space="preserve">Η διάθεση ειδών και η παροχή υπηρεσιών στις βραχυχρόνιες αγορές του Ν. 4849/2021 (Α’ 207) διέπεται </w:t>
      </w:r>
      <w:r w:rsidRPr="000A358E">
        <w:rPr>
          <w:rFonts w:eastAsia="Times New Roman" w:cstheme="minorHAnsi"/>
          <w:bCs/>
          <w:sz w:val="18"/>
          <w:szCs w:val="18"/>
        </w:rPr>
        <w:t>υποχρεωτικά</w:t>
      </w:r>
      <w:r w:rsidRPr="000A358E">
        <w:rPr>
          <w:rFonts w:eastAsia="Times New Roman" w:cstheme="minorHAnsi"/>
          <w:sz w:val="18"/>
          <w:szCs w:val="18"/>
        </w:rPr>
        <w:t>, κατά περίπτωση, από τους εξής όρους:</w:t>
      </w:r>
    </w:p>
    <w:p w:rsidR="000A358E" w:rsidRPr="000A358E" w:rsidRDefault="000A358E" w:rsidP="000A358E">
      <w:pPr>
        <w:jc w:val="both"/>
        <w:rPr>
          <w:rFonts w:eastAsia="Times New Roman" w:cstheme="minorHAnsi"/>
          <w:sz w:val="18"/>
          <w:szCs w:val="18"/>
        </w:rPr>
      </w:pPr>
      <w:r w:rsidRPr="000A358E">
        <w:rPr>
          <w:rFonts w:eastAsia="Times New Roman" w:cstheme="minorHAnsi"/>
          <w:bCs/>
          <w:sz w:val="18"/>
          <w:szCs w:val="18"/>
        </w:rPr>
        <w:t>α)</w:t>
      </w:r>
      <w:r w:rsidRPr="000A358E">
        <w:rPr>
          <w:rFonts w:eastAsia="Times New Roman" w:cstheme="minorHAnsi"/>
          <w:sz w:val="18"/>
          <w:szCs w:val="18"/>
        </w:rPr>
        <w:t xml:space="preserve"> Τα πωλούμενα τρόφιμα πρέπει να πληρούν τους όρους ποιότητας, υγιεινής και ασφάλειας της υπουργικής απόφασης που εκδίδεται κατ’ εξουσιοδότηση της </w:t>
      </w:r>
      <w:hyperlink r:id="rId32" w:tgtFrame="_blank" w:history="1">
        <w:r w:rsidRPr="000A358E">
          <w:rPr>
            <w:rFonts w:eastAsia="Times New Roman" w:cstheme="minorHAnsi"/>
            <w:sz w:val="18"/>
            <w:szCs w:val="18"/>
          </w:rPr>
          <w:t>παρ. 1 του άρθρου 67 του ν. 4849/2021</w:t>
        </w:r>
      </w:hyperlink>
      <w:r w:rsidRPr="000A358E">
        <w:rPr>
          <w:rFonts w:eastAsia="Times New Roman" w:cstheme="minorHAnsi"/>
          <w:sz w:val="18"/>
          <w:szCs w:val="18"/>
        </w:rPr>
        <w:t xml:space="preserve"> [βλ. σχετική </w:t>
      </w:r>
      <w:hyperlink r:id="rId33" w:tgtFrame="_blank" w:history="1">
        <w:r w:rsidRPr="000A358E">
          <w:rPr>
            <w:rFonts w:eastAsia="Times New Roman" w:cstheme="minorHAnsi"/>
            <w:sz w:val="18"/>
            <w:szCs w:val="18"/>
          </w:rPr>
          <w:t>ΚΥΑ 18982/22.02.2022 (ΦΕΚ 925/01.03.2022 τεύχος Β')</w:t>
        </w:r>
      </w:hyperlink>
      <w:r w:rsidRPr="000A358E">
        <w:rPr>
          <w:rFonts w:eastAsia="Times New Roman" w:cstheme="minorHAnsi"/>
          <w:sz w:val="18"/>
          <w:szCs w:val="18"/>
        </w:rPr>
        <w:t>].</w:t>
      </w:r>
    </w:p>
    <w:p w:rsidR="000A358E" w:rsidRPr="000A358E" w:rsidRDefault="000A358E" w:rsidP="000A358E">
      <w:pPr>
        <w:jc w:val="both"/>
        <w:rPr>
          <w:rFonts w:eastAsia="Times New Roman" w:cstheme="minorHAnsi"/>
          <w:sz w:val="18"/>
          <w:szCs w:val="18"/>
        </w:rPr>
      </w:pPr>
      <w:r w:rsidRPr="000A358E">
        <w:rPr>
          <w:rFonts w:eastAsia="Times New Roman" w:cstheme="minorHAnsi"/>
          <w:bCs/>
          <w:sz w:val="18"/>
          <w:szCs w:val="18"/>
        </w:rPr>
        <w:t>β)</w:t>
      </w:r>
      <w:r w:rsidRPr="000A358E">
        <w:rPr>
          <w:rFonts w:eastAsia="Times New Roman" w:cstheme="minorHAnsi"/>
          <w:sz w:val="18"/>
          <w:szCs w:val="18"/>
        </w:rPr>
        <w:t xml:space="preserve"> Τα πωλούμενα βιομηχανικά είδη πρέπει να τηρούν τις προδιαγραφές ασφαλείας και η διάθεσή τους να γίνεται, σύμφωνα με όσα προβλέπονται από την υπ’ αρ. </w:t>
      </w:r>
      <w:hyperlink r:id="rId34" w:tgtFrame="_blank" w:history="1">
        <w:r w:rsidRPr="000A358E">
          <w:rPr>
            <w:rFonts w:eastAsia="Times New Roman" w:cstheme="minorHAnsi"/>
            <w:sz w:val="18"/>
            <w:szCs w:val="18"/>
          </w:rPr>
          <w:t>91354/30-07-2017</w:t>
        </w:r>
      </w:hyperlink>
      <w:r w:rsidRPr="000A358E">
        <w:rPr>
          <w:rFonts w:eastAsia="Times New Roman" w:cstheme="minorHAnsi"/>
          <w:sz w:val="18"/>
          <w:szCs w:val="18"/>
        </w:rPr>
        <w:t xml:space="preserve"> απόφαση του Υπουργού Ανάπτυξης και Επενδύσεων «Κωδικοποίηση Κανόνων Διακίνησης και Εμπορίας Προϊόντων και Παροχής Υπηρεσιών (Κανόνες ΔΙ.Ε.Π.Π.Υ.)» (Β’ 2983).</w:t>
      </w:r>
    </w:p>
    <w:p w:rsidR="000A358E" w:rsidRPr="000A358E" w:rsidRDefault="000A358E" w:rsidP="000A358E">
      <w:pPr>
        <w:jc w:val="both"/>
        <w:rPr>
          <w:rFonts w:eastAsia="Times New Roman" w:cstheme="minorHAnsi"/>
          <w:sz w:val="18"/>
          <w:szCs w:val="18"/>
        </w:rPr>
      </w:pPr>
      <w:r w:rsidRPr="000A358E">
        <w:rPr>
          <w:rFonts w:eastAsia="Times New Roman" w:cstheme="minorHAnsi"/>
          <w:bCs/>
          <w:sz w:val="18"/>
          <w:szCs w:val="18"/>
        </w:rPr>
        <w:t>γ)</w:t>
      </w:r>
      <w:r w:rsidRPr="000A358E">
        <w:rPr>
          <w:rFonts w:eastAsia="Times New Roman" w:cstheme="minorHAnsi"/>
          <w:sz w:val="18"/>
          <w:szCs w:val="18"/>
        </w:rPr>
        <w:t xml:space="preserve"> Οι παρεχόμενες υπηρεσίες πληρούν τους όρους ποιότητας, υγιεινής και ασφάλειας της εκάστοτε ισχύουσας, για κάθε είδος υπηρεσίας, ειδικής νομοθεσίας. [</w:t>
      </w:r>
      <w:hyperlink r:id="rId35" w:tgtFrame="_blank" w:history="1">
        <w:r w:rsidRPr="000A358E">
          <w:rPr>
            <w:rFonts w:eastAsia="Times New Roman" w:cstheme="minorHAnsi"/>
            <w:sz w:val="18"/>
            <w:szCs w:val="18"/>
          </w:rPr>
          <w:t>άρθρο 1 απόφαση Υπ. Ανάπτυξης και Επενδύσεων 16469/15.02.2022 ΦΕΚ 879/25.02.2022 τεύχος Β’</w:t>
        </w:r>
      </w:hyperlink>
      <w:r w:rsidRPr="000A358E">
        <w:rPr>
          <w:rFonts w:eastAsia="Times New Roman" w:cstheme="minorHAnsi"/>
          <w:sz w:val="18"/>
          <w:szCs w:val="18"/>
        </w:rPr>
        <w:t>]</w:t>
      </w:r>
    </w:p>
    <w:p w:rsidR="000A358E" w:rsidRPr="000A358E" w:rsidRDefault="000A358E" w:rsidP="000A358E">
      <w:pPr>
        <w:jc w:val="both"/>
        <w:rPr>
          <w:rFonts w:eastAsia="Times New Roman" w:cstheme="minorHAnsi"/>
          <w:sz w:val="18"/>
          <w:szCs w:val="18"/>
        </w:rPr>
      </w:pPr>
      <w:r w:rsidRPr="000A358E">
        <w:rPr>
          <w:rFonts w:eastAsia="Times New Roman" w:cstheme="minorHAnsi"/>
          <w:bCs/>
          <w:sz w:val="18"/>
          <w:szCs w:val="18"/>
        </w:rPr>
        <w:t>Μέχρι την έκδοση των υπουργικών αποφάσεων</w:t>
      </w:r>
      <w:r w:rsidRPr="000A358E">
        <w:rPr>
          <w:rFonts w:eastAsia="Times New Roman" w:cstheme="minorHAnsi"/>
          <w:sz w:val="18"/>
          <w:szCs w:val="18"/>
        </w:rPr>
        <w:t> του άρθρου 67:</w:t>
      </w:r>
    </w:p>
    <w:p w:rsidR="000A358E" w:rsidRPr="000A358E" w:rsidRDefault="000A358E" w:rsidP="000A358E">
      <w:pPr>
        <w:jc w:val="both"/>
        <w:rPr>
          <w:rFonts w:eastAsia="Times New Roman" w:cstheme="minorHAnsi"/>
          <w:sz w:val="18"/>
          <w:szCs w:val="18"/>
        </w:rPr>
      </w:pPr>
      <w:r w:rsidRPr="000A358E">
        <w:rPr>
          <w:rFonts w:eastAsia="Times New Roman" w:cstheme="minorHAnsi"/>
          <w:sz w:val="18"/>
          <w:szCs w:val="18"/>
        </w:rPr>
        <w:t>[...] δ) για τα οριζόμενα στην παρ. 5 του άρθρου 67, ισχύει το </w:t>
      </w:r>
      <w:hyperlink r:id="rId36" w:tgtFrame="_blank" w:history="1">
        <w:r w:rsidRPr="000A358E">
          <w:rPr>
            <w:rFonts w:eastAsia="Times New Roman" w:cstheme="minorHAnsi"/>
            <w:sz w:val="18"/>
            <w:szCs w:val="18"/>
          </w:rPr>
          <w:t>άρθρο 38 του ν. 4497/2017</w:t>
        </w:r>
      </w:hyperlink>
      <w:r w:rsidRPr="000A358E">
        <w:rPr>
          <w:rFonts w:eastAsia="Times New Roman" w:cstheme="minorHAnsi"/>
          <w:sz w:val="18"/>
          <w:szCs w:val="18"/>
        </w:rPr>
        <w:t>, ως προς τους όρους και τα είδη διάθεσης στις βραχυχρόνιες αγορές. (</w:t>
      </w:r>
      <w:hyperlink r:id="rId37" w:tgtFrame="_blank" w:history="1">
        <w:r w:rsidRPr="000A358E">
          <w:rPr>
            <w:rFonts w:eastAsia="Times New Roman" w:cstheme="minorHAnsi"/>
            <w:sz w:val="18"/>
            <w:szCs w:val="18"/>
          </w:rPr>
          <w:t>άρθρο 66 παρ.13 περίπτ. δ' Ν.4849/21</w:t>
        </w:r>
      </w:hyperlink>
      <w:r w:rsidRPr="000A358E">
        <w:rPr>
          <w:rFonts w:eastAsia="Times New Roman" w:cstheme="minorHAnsi"/>
          <w:sz w:val="18"/>
          <w:szCs w:val="18"/>
        </w:rPr>
        <w:t>).</w:t>
      </w:r>
    </w:p>
    <w:p w:rsidR="000A358E" w:rsidRPr="000A358E" w:rsidRDefault="000A358E" w:rsidP="000A358E">
      <w:pPr>
        <w:pStyle w:val="a5"/>
        <w:spacing w:after="0" w:line="240" w:lineRule="auto"/>
        <w:jc w:val="both"/>
        <w:rPr>
          <w:rStyle w:val="markedcontent"/>
          <w:rFonts w:cstheme="minorHAnsi"/>
          <w:sz w:val="18"/>
          <w:szCs w:val="18"/>
        </w:rPr>
      </w:pPr>
      <w:r w:rsidRPr="000A358E">
        <w:rPr>
          <w:rStyle w:val="markedcontent"/>
          <w:rFonts w:cstheme="minorHAnsi"/>
          <w:sz w:val="18"/>
          <w:szCs w:val="18"/>
        </w:rPr>
        <w:t>Οι καντίνες που θα συμμετέχουν στις εμποροπανηγύρεις (βραχυχρόνιες αγορές) υπάγονται στην</w:t>
      </w:r>
      <w:r w:rsidRPr="000A358E">
        <w:rPr>
          <w:rFonts w:cstheme="minorHAnsi"/>
          <w:sz w:val="18"/>
          <w:szCs w:val="18"/>
        </w:rPr>
        <w:br/>
      </w:r>
      <w:r w:rsidRPr="000A358E">
        <w:rPr>
          <w:rStyle w:val="markedcontent"/>
          <w:rFonts w:cstheme="minorHAnsi"/>
          <w:sz w:val="18"/>
          <w:szCs w:val="18"/>
        </w:rPr>
        <w:t>κατηγορία «επιχείρηση μαζικής εστίασης – επιχείρηση παρασκευής και προσφοράς</w:t>
      </w:r>
      <w:r w:rsidRPr="000A358E">
        <w:rPr>
          <w:rFonts w:cstheme="minorHAnsi"/>
          <w:sz w:val="18"/>
          <w:szCs w:val="18"/>
        </w:rPr>
        <w:br/>
      </w:r>
      <w:r w:rsidRPr="000A358E">
        <w:rPr>
          <w:rStyle w:val="markedcontent"/>
          <w:rFonts w:cstheme="minorHAnsi"/>
          <w:sz w:val="18"/>
          <w:szCs w:val="18"/>
        </w:rPr>
        <w:t>τροφίμων και ποτών σε προσωρινό χώρο» σύμφωνα με την Υγειονομική Διάταξη</w:t>
      </w:r>
      <w:r w:rsidRPr="000A358E">
        <w:rPr>
          <w:rFonts w:cstheme="minorHAnsi"/>
          <w:sz w:val="18"/>
          <w:szCs w:val="18"/>
        </w:rPr>
        <w:br/>
      </w:r>
      <w:r w:rsidRPr="000A358E">
        <w:rPr>
          <w:rStyle w:val="markedcontent"/>
          <w:rFonts w:cstheme="minorHAnsi"/>
          <w:sz w:val="18"/>
          <w:szCs w:val="18"/>
        </w:rPr>
        <w:t>Υ1γ/Γ.Π/οικ.47829/21.06.2017 ΦΕΚ 2161/2017 καθώς και των διευκρινιστικών εγκυκλίων αυτής, και πρέπει να κατέχουν την αντίστοιχη άδεια.</w:t>
      </w:r>
    </w:p>
    <w:p w:rsidR="000A358E" w:rsidRPr="000A358E" w:rsidRDefault="000A358E" w:rsidP="000A358E">
      <w:pPr>
        <w:pStyle w:val="a5"/>
        <w:spacing w:after="0" w:line="240" w:lineRule="auto"/>
        <w:jc w:val="both"/>
        <w:rPr>
          <w:rStyle w:val="markedcontent"/>
          <w:rFonts w:cstheme="minorHAnsi"/>
          <w:sz w:val="18"/>
          <w:szCs w:val="18"/>
        </w:rPr>
      </w:pPr>
      <w:r w:rsidRPr="000A358E">
        <w:rPr>
          <w:rStyle w:val="markedcontent"/>
          <w:rFonts w:cstheme="minorHAnsi"/>
          <w:sz w:val="18"/>
          <w:szCs w:val="18"/>
        </w:rPr>
        <w:lastRenderedPageBreak/>
        <w:t>Οι</w:t>
      </w:r>
      <w:r w:rsidRPr="000A358E">
        <w:rPr>
          <w:rFonts w:cstheme="minorHAnsi"/>
          <w:sz w:val="18"/>
          <w:szCs w:val="18"/>
          <w:u w:val="single"/>
        </w:rPr>
        <w:t xml:space="preserve"> </w:t>
      </w:r>
      <w:r w:rsidRPr="000A358E">
        <w:rPr>
          <w:rStyle w:val="markedcontent"/>
          <w:rFonts w:cstheme="minorHAnsi"/>
          <w:sz w:val="18"/>
          <w:szCs w:val="18"/>
        </w:rPr>
        <w:t>ψησταριές που θα χρησιμοποιούν υγραέριο πρέπει να είναι εφοδιασμένες με τις κατά</w:t>
      </w:r>
      <w:r w:rsidRPr="000A358E">
        <w:rPr>
          <w:rFonts w:cstheme="minorHAnsi"/>
          <w:sz w:val="18"/>
          <w:szCs w:val="18"/>
        </w:rPr>
        <w:br/>
      </w:r>
      <w:r w:rsidRPr="000A358E">
        <w:rPr>
          <w:rStyle w:val="markedcontent"/>
          <w:rFonts w:cstheme="minorHAnsi"/>
          <w:sz w:val="18"/>
          <w:szCs w:val="18"/>
        </w:rPr>
        <w:t>νόμο άδειες χρήσης υγραερίου και πυρασφάλειας.</w:t>
      </w:r>
    </w:p>
    <w:p w:rsidR="000A358E" w:rsidRPr="000A358E" w:rsidRDefault="000A358E" w:rsidP="000A358E">
      <w:pPr>
        <w:pStyle w:val="a5"/>
        <w:spacing w:after="0" w:line="240" w:lineRule="auto"/>
        <w:jc w:val="both"/>
        <w:rPr>
          <w:rStyle w:val="1135"/>
          <w:rFonts w:asciiTheme="minorHAnsi" w:hAnsiTheme="minorHAnsi" w:cstheme="minorHAnsi"/>
          <w:b w:val="0"/>
          <w:sz w:val="18"/>
          <w:szCs w:val="18"/>
          <w:lang w:val="el-GR"/>
        </w:rPr>
      </w:pPr>
    </w:p>
    <w:p w:rsidR="000A358E" w:rsidRPr="000A358E" w:rsidRDefault="000A358E" w:rsidP="000A358E">
      <w:pPr>
        <w:pStyle w:val="a5"/>
        <w:spacing w:after="0" w:line="240" w:lineRule="auto"/>
        <w:jc w:val="both"/>
        <w:rPr>
          <w:rStyle w:val="1135"/>
          <w:rFonts w:asciiTheme="minorHAnsi" w:hAnsiTheme="minorHAnsi" w:cstheme="minorHAnsi"/>
          <w:b w:val="0"/>
          <w:sz w:val="18"/>
          <w:szCs w:val="18"/>
          <w:lang w:val="el-GR"/>
        </w:rPr>
      </w:pPr>
      <w:r w:rsidRPr="000A358E">
        <w:rPr>
          <w:rStyle w:val="1135"/>
          <w:rFonts w:asciiTheme="minorHAnsi" w:hAnsiTheme="minorHAnsi" w:cstheme="minorHAnsi"/>
          <w:b w:val="0"/>
          <w:sz w:val="18"/>
          <w:szCs w:val="18"/>
          <w:lang w:val="el-GR"/>
        </w:rPr>
        <w:t>Με απόφαση του Δημοτικού Συμβουλίου του Δήμου μπορεί να καθορίζονται τα είδη που επιτρέπεται να πωλούνται</w:t>
      </w:r>
      <w:r w:rsidRPr="000A358E">
        <w:rPr>
          <w:rFonts w:cstheme="minorHAnsi"/>
          <w:sz w:val="18"/>
          <w:szCs w:val="18"/>
        </w:rPr>
        <w:t xml:space="preserve"> σύμφωνα με την νέα νομοθεσία</w:t>
      </w:r>
      <w:r w:rsidRPr="000A358E">
        <w:rPr>
          <w:rStyle w:val="1135"/>
          <w:rFonts w:asciiTheme="minorHAnsi" w:hAnsiTheme="minorHAnsi" w:cstheme="minorHAnsi"/>
          <w:b w:val="0"/>
          <w:sz w:val="18"/>
          <w:szCs w:val="18"/>
          <w:lang w:val="el-GR"/>
        </w:rPr>
        <w:t xml:space="preserve">, ενδεικτικά </w:t>
      </w:r>
      <w:r w:rsidRPr="000A358E">
        <w:rPr>
          <w:rFonts w:cstheme="minorHAnsi"/>
          <w:sz w:val="18"/>
          <w:szCs w:val="18"/>
        </w:rPr>
        <w:t>τα παρακάτω προϊόντα</w:t>
      </w:r>
      <w:r w:rsidRPr="000A358E">
        <w:rPr>
          <w:rStyle w:val="1135"/>
          <w:rFonts w:asciiTheme="minorHAnsi" w:hAnsiTheme="minorHAnsi" w:cstheme="minorHAnsi"/>
          <w:b w:val="0"/>
          <w:sz w:val="18"/>
          <w:szCs w:val="18"/>
          <w:lang w:val="el-GR"/>
        </w:rPr>
        <w:t>:</w:t>
      </w:r>
    </w:p>
    <w:p w:rsidR="000A358E" w:rsidRPr="000A358E" w:rsidRDefault="000A358E" w:rsidP="000A358E">
      <w:pPr>
        <w:jc w:val="both"/>
        <w:rPr>
          <w:rFonts w:eastAsia="Times New Roman" w:cstheme="minorHAnsi"/>
          <w:b/>
          <w:bCs/>
          <w:sz w:val="18"/>
          <w:szCs w:val="18"/>
        </w:rPr>
      </w:pPr>
      <w:r w:rsidRPr="000A358E">
        <w:rPr>
          <w:rStyle w:val="1135"/>
          <w:rFonts w:asciiTheme="minorHAnsi" w:hAnsiTheme="minorHAnsi" w:cstheme="minorHAnsi"/>
          <w:b w:val="0"/>
          <w:sz w:val="18"/>
          <w:szCs w:val="18"/>
          <w:lang w:val="el-GR"/>
        </w:rPr>
        <w:t>Επιτρέπεται η πώληση είδη ένδυσης και υπόδησης, νεωτερισμών, λευκών ειδών, είδη προικός, είδη αξεσουάρ, δερμάτινα είδη (τσάντες, ζώνες κ.α.), θήκες κινητών, είδη οικιακής χρήσης, είδη δώρων και διακόσμησης, είδη λαϊκής τέχνης, ασημικά και φό - μπιζού, είδη καλλιτεχνημάτων – χειροτεχνημάτων, και λοιπά βιομηχανικά είδη, είδη υαλοπωλείου, πλαστικά και εκκλησιαστικά είδη, καλλωπιστικά φυτά, είδη ανθοκομίας, καλλωπιστικά φυτά, ειδών και υποβοηθητικών καλλιέργειας ανθοκομικής, όπως πήλινες-πλαστικές γλάστρες, χώμα, παιδικά παιχνίδια, εκκλησιαστικά είδη, αγιογραφίες, ξηροί καρποί, παραδοσιακά γλυκά, μαλλί της γριάς, λουκουμάδες, χαλβάς, μελισσοκομικά όπως μέλι - παράγωγα μελιού (σαπούνια), πρόχειρα γεύματα και είδη κυλικείου από καντίνα, ή φορητές εγκαταστάσεις έψησης, τηρούμενων των υγειονομικών διατάξεων και των όρων ποιότητας, υγιεινής και ασφάλειας των υπουργικών διατάξεων που κάθε φορά θα ισχύουν.</w:t>
      </w:r>
      <w:r w:rsidRPr="000A358E">
        <w:rPr>
          <w:rFonts w:eastAsia="Times New Roman" w:cstheme="minorHAnsi"/>
          <w:b/>
          <w:bCs/>
          <w:sz w:val="18"/>
          <w:szCs w:val="18"/>
        </w:rPr>
        <w:t xml:space="preserve"> </w:t>
      </w:r>
    </w:p>
    <w:p w:rsidR="000A358E" w:rsidRPr="000A358E" w:rsidRDefault="000A358E" w:rsidP="000A358E">
      <w:pPr>
        <w:pStyle w:val="Web"/>
        <w:spacing w:before="0" w:beforeAutospacing="0" w:after="0" w:afterAutospacing="0"/>
        <w:jc w:val="both"/>
        <w:rPr>
          <w:rFonts w:asciiTheme="minorHAnsi" w:hAnsiTheme="minorHAnsi" w:cstheme="minorHAnsi"/>
          <w:b/>
          <w:bCs/>
          <w:sz w:val="18"/>
          <w:szCs w:val="18"/>
          <w:u w:val="single"/>
        </w:rPr>
      </w:pPr>
      <w:r w:rsidRPr="000A358E">
        <w:rPr>
          <w:rFonts w:asciiTheme="minorHAnsi" w:hAnsiTheme="minorHAnsi" w:cstheme="minorHAnsi"/>
          <w:b/>
          <w:bCs/>
          <w:sz w:val="18"/>
          <w:szCs w:val="18"/>
          <w:u w:val="single"/>
        </w:rPr>
        <w:t>Άρθρο 11</w:t>
      </w:r>
      <w:r w:rsidRPr="000A358E">
        <w:rPr>
          <w:rFonts w:asciiTheme="minorHAnsi" w:hAnsiTheme="minorHAnsi" w:cstheme="minorHAnsi"/>
          <w:b/>
          <w:bCs/>
          <w:sz w:val="18"/>
          <w:szCs w:val="18"/>
          <w:u w:val="single"/>
          <w:vertAlign w:val="superscript"/>
        </w:rPr>
        <w:t>ο</w:t>
      </w:r>
      <w:r w:rsidRPr="000A358E">
        <w:rPr>
          <w:rFonts w:asciiTheme="minorHAnsi" w:hAnsiTheme="minorHAnsi" w:cstheme="minorHAnsi"/>
          <w:b/>
          <w:bCs/>
          <w:sz w:val="18"/>
          <w:szCs w:val="18"/>
          <w:u w:val="single"/>
        </w:rPr>
        <w:t xml:space="preserve"> </w:t>
      </w:r>
    </w:p>
    <w:p w:rsidR="000A358E" w:rsidRPr="000A358E" w:rsidRDefault="000A358E" w:rsidP="000A358E">
      <w:pPr>
        <w:pStyle w:val="Web"/>
        <w:spacing w:before="0" w:beforeAutospacing="0" w:after="0" w:afterAutospacing="0"/>
        <w:jc w:val="both"/>
        <w:rPr>
          <w:rFonts w:asciiTheme="minorHAnsi" w:hAnsiTheme="minorHAnsi" w:cstheme="minorHAnsi"/>
          <w:b/>
          <w:bCs/>
          <w:sz w:val="18"/>
          <w:szCs w:val="18"/>
          <w:u w:val="single"/>
        </w:rPr>
      </w:pPr>
      <w:r w:rsidRPr="000A358E">
        <w:rPr>
          <w:rFonts w:asciiTheme="minorHAnsi" w:hAnsiTheme="minorHAnsi" w:cstheme="minorHAnsi"/>
          <w:b/>
          <w:bCs/>
          <w:sz w:val="18"/>
          <w:szCs w:val="18"/>
          <w:u w:val="single"/>
        </w:rPr>
        <w:t xml:space="preserve">Καταβαλλόμενο Ημερήσιο Τέλος θέσης σε βραχυχρόνιες αγορές </w:t>
      </w:r>
    </w:p>
    <w:p w:rsidR="000A358E" w:rsidRPr="000A358E" w:rsidRDefault="000A358E" w:rsidP="000A358E">
      <w:pPr>
        <w:pStyle w:val="a3"/>
        <w:tabs>
          <w:tab w:val="left" w:pos="284"/>
        </w:tabs>
        <w:autoSpaceDE w:val="0"/>
        <w:autoSpaceDN w:val="0"/>
        <w:adjustRightInd w:val="0"/>
        <w:ind w:left="0"/>
        <w:jc w:val="both"/>
        <w:rPr>
          <w:rFonts w:asciiTheme="minorHAnsi" w:hAnsiTheme="minorHAnsi" w:cstheme="minorHAnsi"/>
          <w:sz w:val="18"/>
          <w:szCs w:val="18"/>
        </w:rPr>
      </w:pPr>
    </w:p>
    <w:p w:rsidR="000A358E" w:rsidRPr="000A358E" w:rsidRDefault="000A358E" w:rsidP="000A358E">
      <w:pPr>
        <w:pStyle w:val="a3"/>
        <w:tabs>
          <w:tab w:val="left" w:pos="284"/>
        </w:tabs>
        <w:autoSpaceDE w:val="0"/>
        <w:autoSpaceDN w:val="0"/>
        <w:adjustRightInd w:val="0"/>
        <w:ind w:left="0"/>
        <w:jc w:val="both"/>
        <w:rPr>
          <w:rFonts w:asciiTheme="minorHAnsi" w:hAnsiTheme="minorHAnsi" w:cstheme="minorHAnsi"/>
          <w:sz w:val="18"/>
          <w:szCs w:val="18"/>
        </w:rPr>
      </w:pPr>
      <w:r w:rsidRPr="000A358E">
        <w:rPr>
          <w:rFonts w:asciiTheme="minorHAnsi" w:hAnsiTheme="minorHAnsi" w:cstheme="minorHAnsi"/>
          <w:sz w:val="18"/>
          <w:szCs w:val="18"/>
        </w:rPr>
        <w:t>Οι πωλητές στους οποίους αποδίδονται θέσεις δραστηριοποίησης στις βραχυχρόνιες αγορές (Ο.Υ.Α.) του Δήμου, για την έγκριση συμμετοχής, καταβάλλουν το ποσό ημερήσιου τέλους θέσης, για το σύνολο των ημερών δραστηριοποίησης, όπως ορίζεται στην οικεία προκήρυξη (πρόσκληση) θέσεων του Δήμου (</w:t>
      </w:r>
      <w:hyperlink r:id="rId38" w:tgtFrame="_blank" w:history="1">
        <w:r w:rsidRPr="000A358E">
          <w:rPr>
            <w:rFonts w:asciiTheme="minorHAnsi" w:hAnsiTheme="minorHAnsi" w:cstheme="minorHAnsi"/>
            <w:sz w:val="18"/>
            <w:szCs w:val="18"/>
          </w:rPr>
          <w:t>άρθρο 37 παρ.6 Ν.4849/21</w:t>
        </w:r>
      </w:hyperlink>
      <w:r w:rsidRPr="000A358E">
        <w:rPr>
          <w:rFonts w:asciiTheme="minorHAnsi" w:hAnsiTheme="minorHAnsi" w:cstheme="minorHAnsi"/>
          <w:sz w:val="18"/>
          <w:szCs w:val="18"/>
        </w:rPr>
        <w:t>), καθώς και σύμφωνα με τα οριζόμενα της με αρ. 179/2021 κανονιστικής απόφασης του Δ.Σ. του Δήμου περί μη αναπροσαρμογής τελών. Η καταβολή του τέλους μπορεί να γίνει: α) με αυτοπρόσωπη παρουσία απευθείας στο Ταμείο του Δήμου ή β) με κατάθεση σε</w:t>
      </w:r>
      <w:r w:rsidRPr="000A358E">
        <w:rPr>
          <w:rFonts w:asciiTheme="minorHAnsi" w:hAnsiTheme="minorHAnsi" w:cstheme="minorHAnsi"/>
          <w:sz w:val="18"/>
          <w:szCs w:val="18"/>
        </w:rPr>
        <w:br/>
        <w:t>Τράπεζα, σε έναν από τους τραπεζικούς λογαριασμούς του Δήμου που δίνονται στον κάθε ενδιαφερόμενο με το έντυπο της αίτησης.</w:t>
      </w:r>
    </w:p>
    <w:p w:rsidR="000A358E" w:rsidRPr="000A358E" w:rsidRDefault="000A358E" w:rsidP="000A358E">
      <w:pPr>
        <w:pStyle w:val="Web"/>
        <w:spacing w:before="0" w:beforeAutospacing="0" w:after="0" w:afterAutospacing="0"/>
        <w:jc w:val="both"/>
        <w:rPr>
          <w:rFonts w:asciiTheme="minorHAnsi" w:hAnsiTheme="minorHAnsi" w:cstheme="minorHAnsi"/>
          <w:sz w:val="18"/>
          <w:szCs w:val="18"/>
        </w:rPr>
      </w:pPr>
    </w:p>
    <w:p w:rsidR="000A358E" w:rsidRPr="000A358E" w:rsidRDefault="000A358E" w:rsidP="000A358E">
      <w:pPr>
        <w:rPr>
          <w:rFonts w:cstheme="minorHAnsi"/>
          <w:b/>
          <w:sz w:val="18"/>
          <w:szCs w:val="18"/>
          <w:u w:val="single"/>
        </w:rPr>
      </w:pPr>
      <w:r w:rsidRPr="000A358E">
        <w:rPr>
          <w:rFonts w:cstheme="minorHAnsi"/>
          <w:b/>
          <w:sz w:val="18"/>
          <w:szCs w:val="18"/>
          <w:u w:val="single"/>
        </w:rPr>
        <w:t>Άρθρο  12</w:t>
      </w:r>
      <w:r w:rsidRPr="000A358E">
        <w:rPr>
          <w:rFonts w:cstheme="minorHAnsi"/>
          <w:b/>
          <w:sz w:val="18"/>
          <w:szCs w:val="18"/>
          <w:u w:val="single"/>
          <w:vertAlign w:val="superscript"/>
        </w:rPr>
        <w:t>ο</w:t>
      </w:r>
      <w:r w:rsidRPr="000A358E">
        <w:rPr>
          <w:rFonts w:cstheme="minorHAnsi"/>
          <w:b/>
          <w:sz w:val="18"/>
          <w:szCs w:val="18"/>
          <w:u w:val="single"/>
        </w:rPr>
        <w:t xml:space="preserve"> </w:t>
      </w:r>
    </w:p>
    <w:p w:rsidR="000A358E" w:rsidRPr="000A358E" w:rsidRDefault="000A358E" w:rsidP="000A358E">
      <w:pPr>
        <w:rPr>
          <w:rFonts w:cstheme="minorHAnsi"/>
          <w:b/>
          <w:sz w:val="18"/>
          <w:szCs w:val="18"/>
          <w:u w:val="single"/>
        </w:rPr>
      </w:pPr>
      <w:r w:rsidRPr="000A358E">
        <w:rPr>
          <w:rFonts w:cstheme="minorHAnsi"/>
          <w:b/>
          <w:sz w:val="18"/>
          <w:szCs w:val="18"/>
          <w:u w:val="single"/>
        </w:rPr>
        <w:t xml:space="preserve">Χορήγηση έγκρισης απόδοσης </w:t>
      </w:r>
      <w:r w:rsidRPr="000A358E">
        <w:rPr>
          <w:rFonts w:cstheme="minorHAnsi"/>
          <w:b/>
          <w:bCs/>
          <w:sz w:val="18"/>
          <w:szCs w:val="18"/>
          <w:u w:val="single"/>
        </w:rPr>
        <w:t>θέσεων κατόπιν έκδοσης προκήρυξης</w:t>
      </w:r>
      <w:r w:rsidRPr="000A358E">
        <w:rPr>
          <w:rFonts w:cstheme="minorHAnsi"/>
          <w:b/>
          <w:sz w:val="18"/>
          <w:szCs w:val="18"/>
          <w:u w:val="single"/>
        </w:rPr>
        <w:t xml:space="preserve"> με ποσόστωση  </w:t>
      </w:r>
    </w:p>
    <w:p w:rsidR="000A358E" w:rsidRPr="000A358E" w:rsidRDefault="000A358E" w:rsidP="000A358E">
      <w:pPr>
        <w:jc w:val="both"/>
        <w:rPr>
          <w:rFonts w:cstheme="minorHAnsi"/>
          <w:sz w:val="18"/>
          <w:szCs w:val="18"/>
        </w:rPr>
      </w:pPr>
      <w:r w:rsidRPr="000A358E">
        <w:rPr>
          <w:rFonts w:cstheme="minorHAnsi"/>
          <w:sz w:val="18"/>
          <w:szCs w:val="18"/>
          <w:u w:val="single"/>
        </w:rPr>
        <w:t>Για την απόδοση θέσεων</w:t>
      </w:r>
      <w:r w:rsidRPr="000A358E">
        <w:rPr>
          <w:rFonts w:cstheme="minorHAnsi"/>
          <w:sz w:val="18"/>
          <w:szCs w:val="18"/>
        </w:rPr>
        <w:t xml:space="preserve"> (</w:t>
      </w:r>
      <w:r w:rsidRPr="000A358E">
        <w:rPr>
          <w:rFonts w:cstheme="minorHAnsi"/>
          <w:sz w:val="18"/>
          <w:szCs w:val="18"/>
          <w:u w:val="single"/>
        </w:rPr>
        <w:t>έγκριση συμμετοχής</w:t>
      </w:r>
      <w:r w:rsidRPr="000A358E">
        <w:rPr>
          <w:rFonts w:cstheme="minorHAnsi"/>
          <w:sz w:val="18"/>
          <w:szCs w:val="18"/>
        </w:rPr>
        <w:t>) πωλητών που δραστηριοποιούνται</w:t>
      </w:r>
      <w:r w:rsidRPr="000A358E">
        <w:rPr>
          <w:rFonts w:cstheme="minorHAnsi"/>
          <w:b/>
          <w:sz w:val="18"/>
          <w:szCs w:val="18"/>
        </w:rPr>
        <w:t xml:space="preserve"> </w:t>
      </w:r>
      <w:r w:rsidRPr="000A358E">
        <w:rPr>
          <w:rFonts w:cstheme="minorHAnsi"/>
          <w:sz w:val="18"/>
          <w:szCs w:val="18"/>
        </w:rPr>
        <w:t xml:space="preserve">σε βραχυχρόνιες αγορές, στις εμποροπανηγύρεις των Τ.Κ. του Δήμου, </w:t>
      </w:r>
      <w:r w:rsidRPr="000A358E">
        <w:rPr>
          <w:rFonts w:cstheme="minorHAnsi"/>
          <w:sz w:val="18"/>
          <w:szCs w:val="18"/>
          <w:u w:val="single"/>
        </w:rPr>
        <w:t>εκδίδεται</w:t>
      </w:r>
      <w:r w:rsidRPr="000A358E">
        <w:rPr>
          <w:rFonts w:cstheme="minorHAnsi"/>
          <w:sz w:val="18"/>
          <w:szCs w:val="18"/>
        </w:rPr>
        <w:t xml:space="preserve"> από τον οικείο φορέα το Δήμο </w:t>
      </w:r>
      <w:r w:rsidRPr="000A358E">
        <w:rPr>
          <w:rFonts w:cstheme="minorHAnsi"/>
          <w:sz w:val="18"/>
          <w:szCs w:val="18"/>
          <w:u w:val="single"/>
        </w:rPr>
        <w:t>προκήρυξη (πρόσκληση συμμετοχής</w:t>
      </w:r>
      <w:r w:rsidRPr="000A358E">
        <w:rPr>
          <w:rFonts w:cstheme="minorHAnsi"/>
          <w:sz w:val="18"/>
          <w:szCs w:val="18"/>
        </w:rPr>
        <w:t>), στην οποία κατ’ ελάχιστο περιλαμβάνονται:</w:t>
      </w:r>
    </w:p>
    <w:p w:rsidR="000A358E" w:rsidRPr="000A358E" w:rsidRDefault="000A358E" w:rsidP="000A358E">
      <w:pPr>
        <w:pStyle w:val="a3"/>
        <w:numPr>
          <w:ilvl w:val="0"/>
          <w:numId w:val="1"/>
        </w:numPr>
        <w:tabs>
          <w:tab w:val="left" w:pos="284"/>
        </w:tabs>
        <w:autoSpaceDE w:val="0"/>
        <w:autoSpaceDN w:val="0"/>
        <w:adjustRightInd w:val="0"/>
        <w:ind w:hanging="720"/>
        <w:jc w:val="both"/>
        <w:rPr>
          <w:rFonts w:asciiTheme="minorHAnsi" w:hAnsiTheme="minorHAnsi" w:cstheme="minorHAnsi"/>
          <w:sz w:val="18"/>
          <w:szCs w:val="18"/>
        </w:rPr>
      </w:pPr>
      <w:r w:rsidRPr="000A358E">
        <w:rPr>
          <w:rFonts w:asciiTheme="minorHAnsi" w:hAnsiTheme="minorHAnsi" w:cstheme="minorHAnsi"/>
          <w:sz w:val="18"/>
          <w:szCs w:val="18"/>
        </w:rPr>
        <w:t xml:space="preserve">Ο αριθμός των θέσεων που παραχωρούνται ανά είδος πώλησης, </w:t>
      </w:r>
    </w:p>
    <w:p w:rsidR="000A358E" w:rsidRPr="000A358E" w:rsidRDefault="000A358E" w:rsidP="000A358E">
      <w:pPr>
        <w:pStyle w:val="a3"/>
        <w:numPr>
          <w:ilvl w:val="0"/>
          <w:numId w:val="1"/>
        </w:numPr>
        <w:tabs>
          <w:tab w:val="left" w:pos="284"/>
        </w:tabs>
        <w:autoSpaceDE w:val="0"/>
        <w:autoSpaceDN w:val="0"/>
        <w:adjustRightInd w:val="0"/>
        <w:ind w:hanging="720"/>
        <w:jc w:val="both"/>
        <w:rPr>
          <w:rFonts w:asciiTheme="minorHAnsi" w:hAnsiTheme="minorHAnsi" w:cstheme="minorHAnsi"/>
          <w:sz w:val="18"/>
          <w:szCs w:val="18"/>
        </w:rPr>
      </w:pPr>
      <w:r w:rsidRPr="000A358E">
        <w:rPr>
          <w:rFonts w:asciiTheme="minorHAnsi" w:hAnsiTheme="minorHAnsi" w:cstheme="minorHAnsi"/>
          <w:sz w:val="18"/>
          <w:szCs w:val="18"/>
        </w:rPr>
        <w:t xml:space="preserve">Ο αριθμός των πωλητών ανά είδος πώλησης, </w:t>
      </w:r>
    </w:p>
    <w:p w:rsidR="000A358E" w:rsidRPr="000A358E" w:rsidRDefault="000A358E" w:rsidP="000A358E">
      <w:pPr>
        <w:pStyle w:val="a3"/>
        <w:numPr>
          <w:ilvl w:val="0"/>
          <w:numId w:val="1"/>
        </w:numPr>
        <w:tabs>
          <w:tab w:val="left" w:pos="284"/>
        </w:tabs>
        <w:autoSpaceDE w:val="0"/>
        <w:autoSpaceDN w:val="0"/>
        <w:adjustRightInd w:val="0"/>
        <w:ind w:hanging="720"/>
        <w:jc w:val="both"/>
        <w:rPr>
          <w:rFonts w:asciiTheme="minorHAnsi" w:hAnsiTheme="minorHAnsi" w:cstheme="minorHAnsi"/>
          <w:sz w:val="18"/>
          <w:szCs w:val="18"/>
        </w:rPr>
      </w:pPr>
      <w:r w:rsidRPr="000A358E">
        <w:rPr>
          <w:rFonts w:asciiTheme="minorHAnsi" w:hAnsiTheme="minorHAnsi" w:cstheme="minorHAnsi"/>
          <w:sz w:val="18"/>
          <w:szCs w:val="18"/>
        </w:rPr>
        <w:t xml:space="preserve">Οι διαστάσεις των πάγκων και του χώρου δραστηριοποίησης των συμμετεχόντων πωλητών, </w:t>
      </w:r>
    </w:p>
    <w:p w:rsidR="000A358E" w:rsidRPr="000A358E" w:rsidRDefault="000A358E" w:rsidP="000A358E">
      <w:pPr>
        <w:pStyle w:val="a3"/>
        <w:numPr>
          <w:ilvl w:val="0"/>
          <w:numId w:val="1"/>
        </w:numPr>
        <w:tabs>
          <w:tab w:val="left" w:pos="284"/>
        </w:tabs>
        <w:autoSpaceDE w:val="0"/>
        <w:autoSpaceDN w:val="0"/>
        <w:adjustRightInd w:val="0"/>
        <w:ind w:hanging="720"/>
        <w:jc w:val="both"/>
        <w:rPr>
          <w:rFonts w:asciiTheme="minorHAnsi" w:hAnsiTheme="minorHAnsi" w:cstheme="minorHAnsi"/>
          <w:sz w:val="18"/>
          <w:szCs w:val="18"/>
        </w:rPr>
      </w:pPr>
      <w:r w:rsidRPr="000A358E">
        <w:rPr>
          <w:rFonts w:asciiTheme="minorHAnsi" w:hAnsiTheme="minorHAnsi" w:cstheme="minorHAnsi"/>
          <w:sz w:val="18"/>
          <w:szCs w:val="18"/>
        </w:rPr>
        <w:t xml:space="preserve">Ο συγκεκριμένος χώρος κάθε θέσης δραστηριοποίησης, </w:t>
      </w:r>
    </w:p>
    <w:p w:rsidR="000A358E" w:rsidRPr="000A358E" w:rsidRDefault="000A358E" w:rsidP="000A358E">
      <w:pPr>
        <w:pStyle w:val="a3"/>
        <w:numPr>
          <w:ilvl w:val="0"/>
          <w:numId w:val="1"/>
        </w:numPr>
        <w:tabs>
          <w:tab w:val="left" w:pos="284"/>
        </w:tabs>
        <w:autoSpaceDE w:val="0"/>
        <w:autoSpaceDN w:val="0"/>
        <w:adjustRightInd w:val="0"/>
        <w:ind w:hanging="720"/>
        <w:jc w:val="both"/>
        <w:rPr>
          <w:rFonts w:asciiTheme="minorHAnsi" w:hAnsiTheme="minorHAnsi" w:cstheme="minorHAnsi"/>
          <w:sz w:val="18"/>
          <w:szCs w:val="18"/>
        </w:rPr>
      </w:pPr>
      <w:r w:rsidRPr="000A358E">
        <w:rPr>
          <w:rFonts w:asciiTheme="minorHAnsi" w:hAnsiTheme="minorHAnsi" w:cstheme="minorHAnsi"/>
          <w:sz w:val="18"/>
          <w:szCs w:val="18"/>
        </w:rPr>
        <w:t xml:space="preserve">Τα είδη και τα προϊόντα που επιτρέπεται να πωλούνται, </w:t>
      </w:r>
    </w:p>
    <w:p w:rsidR="000A358E" w:rsidRPr="000A358E" w:rsidRDefault="000A358E" w:rsidP="000A358E">
      <w:pPr>
        <w:pStyle w:val="a3"/>
        <w:numPr>
          <w:ilvl w:val="0"/>
          <w:numId w:val="1"/>
        </w:numPr>
        <w:tabs>
          <w:tab w:val="left" w:pos="284"/>
        </w:tabs>
        <w:autoSpaceDE w:val="0"/>
        <w:autoSpaceDN w:val="0"/>
        <w:adjustRightInd w:val="0"/>
        <w:ind w:hanging="720"/>
        <w:jc w:val="both"/>
        <w:rPr>
          <w:rFonts w:asciiTheme="minorHAnsi" w:hAnsiTheme="minorHAnsi" w:cstheme="minorHAnsi"/>
          <w:sz w:val="18"/>
          <w:szCs w:val="18"/>
        </w:rPr>
      </w:pPr>
      <w:r w:rsidRPr="000A358E">
        <w:rPr>
          <w:rFonts w:asciiTheme="minorHAnsi" w:hAnsiTheme="minorHAnsi" w:cstheme="minorHAnsi"/>
          <w:sz w:val="18"/>
          <w:szCs w:val="18"/>
        </w:rPr>
        <w:t>Η χρονική διάρκεια παραχώρησης της θέσης δραστηριοποίησης</w:t>
      </w:r>
    </w:p>
    <w:p w:rsidR="000A358E" w:rsidRPr="000A358E" w:rsidRDefault="000A358E" w:rsidP="000A358E">
      <w:pPr>
        <w:pStyle w:val="a3"/>
        <w:numPr>
          <w:ilvl w:val="0"/>
          <w:numId w:val="1"/>
        </w:numPr>
        <w:tabs>
          <w:tab w:val="left" w:pos="284"/>
        </w:tabs>
        <w:autoSpaceDE w:val="0"/>
        <w:autoSpaceDN w:val="0"/>
        <w:adjustRightInd w:val="0"/>
        <w:ind w:left="0" w:firstLine="0"/>
        <w:jc w:val="both"/>
        <w:rPr>
          <w:rFonts w:asciiTheme="minorHAnsi" w:hAnsiTheme="minorHAnsi" w:cstheme="minorHAnsi"/>
          <w:sz w:val="18"/>
          <w:szCs w:val="18"/>
        </w:rPr>
      </w:pPr>
      <w:r w:rsidRPr="000A358E">
        <w:rPr>
          <w:rFonts w:asciiTheme="minorHAnsi" w:hAnsiTheme="minorHAnsi" w:cstheme="minorHAnsi"/>
          <w:sz w:val="18"/>
          <w:szCs w:val="18"/>
        </w:rPr>
        <w:t>Το καταβαλλόμενο τέλος για το σύνολο του χρόνου δραστηριοποίησης και ο τρόπος και ο χρόνος καταβολής του τέλους, σύμφωνα με τα οριζόμενα στον κανονισμό λειτουργίας της αγοράς.</w:t>
      </w:r>
    </w:p>
    <w:p w:rsidR="000A358E" w:rsidRPr="000A358E" w:rsidRDefault="000A358E" w:rsidP="000A358E">
      <w:pPr>
        <w:jc w:val="both"/>
        <w:rPr>
          <w:rFonts w:cstheme="minorHAnsi"/>
          <w:sz w:val="18"/>
          <w:szCs w:val="18"/>
          <w:u w:val="single"/>
        </w:rPr>
      </w:pPr>
    </w:p>
    <w:p w:rsidR="000A358E" w:rsidRPr="000A358E" w:rsidRDefault="000A358E" w:rsidP="000A358E">
      <w:pPr>
        <w:jc w:val="both"/>
        <w:rPr>
          <w:rFonts w:cstheme="minorHAnsi"/>
          <w:sz w:val="18"/>
          <w:szCs w:val="18"/>
        </w:rPr>
      </w:pPr>
      <w:r w:rsidRPr="000A358E">
        <w:rPr>
          <w:rFonts w:cstheme="minorHAnsi"/>
          <w:sz w:val="18"/>
          <w:szCs w:val="18"/>
          <w:u w:val="single"/>
        </w:rPr>
        <w:t>Οι θέσεις αποδίδονται</w:t>
      </w:r>
      <w:r w:rsidRPr="000A358E">
        <w:rPr>
          <w:rFonts w:cstheme="minorHAnsi"/>
          <w:sz w:val="18"/>
          <w:szCs w:val="18"/>
        </w:rPr>
        <w:t xml:space="preserve"> στις κατηγορίες των πωλητών, σύμφωνα με την</w:t>
      </w:r>
      <w:r w:rsidRPr="000A358E">
        <w:rPr>
          <w:rFonts w:cstheme="minorHAnsi"/>
          <w:b/>
          <w:sz w:val="18"/>
          <w:szCs w:val="18"/>
        </w:rPr>
        <w:t xml:space="preserve"> </w:t>
      </w:r>
      <w:r w:rsidRPr="000A358E">
        <w:rPr>
          <w:rFonts w:cstheme="minorHAnsi"/>
          <w:sz w:val="18"/>
          <w:szCs w:val="18"/>
        </w:rPr>
        <w:t xml:space="preserve">τροποποίηση της παρ. 3 του άρθρου 37 του Ν. 4849/2021 (Α ́ 207), </w:t>
      </w:r>
      <w:r w:rsidRPr="000A358E">
        <w:rPr>
          <w:rFonts w:cstheme="minorHAnsi"/>
          <w:sz w:val="18"/>
          <w:szCs w:val="18"/>
          <w:u w:val="single"/>
        </w:rPr>
        <w:t>με την ακόλουθη ποσόστωση</w:t>
      </w:r>
      <w:r w:rsidRPr="000A358E">
        <w:rPr>
          <w:rFonts w:cstheme="minorHAnsi"/>
          <w:sz w:val="18"/>
          <w:szCs w:val="18"/>
        </w:rPr>
        <w:t>:</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α) το εβδομήντα πέντε τοις εκατό (75%) των θέσεων, στους κατόχους βεβαίωσης δραστηριοποίησης ετήσιας διάρκειας στις βραχυχρόνιες αγορές,</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β) το δέκα τοις εκατό (10%) των θέσεων στους κατόχους άδειας παραγωγού πωλητή και επαγγελματία πωλητή που δραστηριοποιούνται στις λαϊκές αγορές,</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 xml:space="preserve">γ) το δέκα τοις εκατό (10%) των θέσεων στους κατόχους άδειας δραστηριοποίησης στο στάσιμο ή στο πλανόδιο εμπόριο </w:t>
      </w:r>
    </w:p>
    <w:p w:rsidR="000A358E" w:rsidRPr="000A358E" w:rsidRDefault="000A358E" w:rsidP="000A358E">
      <w:pPr>
        <w:pStyle w:val="a3"/>
        <w:numPr>
          <w:ilvl w:val="0"/>
          <w:numId w:val="2"/>
        </w:numPr>
        <w:jc w:val="both"/>
        <w:rPr>
          <w:rFonts w:asciiTheme="minorHAnsi" w:hAnsiTheme="minorHAnsi" w:cstheme="minorHAnsi"/>
          <w:sz w:val="18"/>
          <w:szCs w:val="18"/>
        </w:rPr>
      </w:pPr>
      <w:r w:rsidRPr="000A358E">
        <w:rPr>
          <w:rFonts w:asciiTheme="minorHAnsi" w:hAnsiTheme="minorHAnsi" w:cstheme="minorHAnsi"/>
          <w:sz w:val="18"/>
          <w:szCs w:val="18"/>
        </w:rPr>
        <w:t>δ) το πέντε τοις εκατό (5%) των θέσεων στους κατόχους άδειας χειροτέχνη καλλιτέχνη.»</w:t>
      </w:r>
    </w:p>
    <w:p w:rsidR="000A358E" w:rsidRPr="000A358E" w:rsidRDefault="000A358E" w:rsidP="000A358E">
      <w:pPr>
        <w:pStyle w:val="a3"/>
        <w:ind w:left="180"/>
        <w:jc w:val="both"/>
        <w:rPr>
          <w:rFonts w:asciiTheme="minorHAnsi" w:hAnsiTheme="minorHAnsi" w:cstheme="minorHAnsi"/>
          <w:sz w:val="18"/>
          <w:szCs w:val="18"/>
        </w:rPr>
      </w:pPr>
      <w:r w:rsidRPr="000A358E">
        <w:rPr>
          <w:rFonts w:asciiTheme="minorHAnsi" w:hAnsiTheme="minorHAnsi" w:cstheme="minorHAnsi"/>
          <w:sz w:val="18"/>
          <w:szCs w:val="18"/>
        </w:rPr>
        <w:t>Ακολουθεί πίνακας:</w:t>
      </w:r>
    </w:p>
    <w:p w:rsidR="000A358E" w:rsidRPr="000A358E" w:rsidRDefault="000A358E" w:rsidP="000A358E">
      <w:pPr>
        <w:pStyle w:val="a3"/>
        <w:ind w:left="180"/>
        <w:jc w:val="both"/>
        <w:rPr>
          <w:rFonts w:asciiTheme="minorHAnsi" w:hAnsiTheme="minorHAnsi" w:cstheme="minorHAnsi"/>
          <w:sz w:val="18"/>
          <w:szCs w:val="18"/>
        </w:rPr>
      </w:pPr>
    </w:p>
    <w:tbl>
      <w:tblPr>
        <w:tblW w:w="9356" w:type="dxa"/>
        <w:tblLook w:val="04A0"/>
      </w:tblPr>
      <w:tblGrid>
        <w:gridCol w:w="2410"/>
        <w:gridCol w:w="6946"/>
      </w:tblGrid>
      <w:tr w:rsidR="000A358E" w:rsidRPr="000A358E" w:rsidTr="000A358E">
        <w:tc>
          <w:tcPr>
            <w:tcW w:w="9356" w:type="dxa"/>
            <w:gridSpan w:val="2"/>
            <w:tcBorders>
              <w:top w:val="single" w:sz="4" w:space="0" w:color="auto"/>
              <w:left w:val="single" w:sz="4" w:space="0" w:color="auto"/>
              <w:bottom w:val="single" w:sz="4" w:space="0" w:color="auto"/>
              <w:right w:val="single" w:sz="4" w:space="0" w:color="auto"/>
            </w:tcBorders>
          </w:tcPr>
          <w:p w:rsidR="000A358E" w:rsidRPr="000A358E" w:rsidRDefault="000A358E" w:rsidP="000A358E">
            <w:pPr>
              <w:jc w:val="center"/>
              <w:rPr>
                <w:rFonts w:cstheme="minorHAnsi"/>
                <w:sz w:val="18"/>
                <w:szCs w:val="18"/>
              </w:rPr>
            </w:pPr>
            <w:r w:rsidRPr="000A358E">
              <w:rPr>
                <w:rFonts w:cstheme="minorHAnsi"/>
                <w:sz w:val="18"/>
                <w:szCs w:val="18"/>
              </w:rPr>
              <w:lastRenderedPageBreak/>
              <w:t xml:space="preserve">ΑΠΟΔΑΣΗ ΘΕΣΗΣ ΜΕ ΠΟΣΟΣΤΟΣΗ ΣΤΙΣ ΒΡΑΧΥΧΡΟΝΙΕΣ ΑΓΟΡΕΣ </w:t>
            </w:r>
          </w:p>
          <w:p w:rsidR="000A358E" w:rsidRPr="000A358E" w:rsidRDefault="000A358E" w:rsidP="000A358E">
            <w:pPr>
              <w:jc w:val="center"/>
              <w:rPr>
                <w:rFonts w:cstheme="minorHAnsi"/>
                <w:sz w:val="18"/>
                <w:szCs w:val="18"/>
              </w:rPr>
            </w:pPr>
            <w:r w:rsidRPr="000A358E">
              <w:rPr>
                <w:rFonts w:cstheme="minorHAnsi"/>
                <w:sz w:val="18"/>
                <w:szCs w:val="18"/>
              </w:rPr>
              <w:t>ΑΡΘΡΟ 37 Ν. 4849/2021</w:t>
            </w:r>
          </w:p>
          <w:p w:rsidR="000A358E" w:rsidRPr="000A358E" w:rsidRDefault="000A358E" w:rsidP="000A358E">
            <w:pPr>
              <w:rPr>
                <w:rFonts w:cstheme="minorHAnsi"/>
                <w:sz w:val="18"/>
                <w:szCs w:val="18"/>
              </w:rPr>
            </w:pPr>
          </w:p>
        </w:tc>
      </w:tr>
      <w:tr w:rsidR="000A358E" w:rsidRPr="000A358E" w:rsidTr="000A358E">
        <w:tc>
          <w:tcPr>
            <w:tcW w:w="2410" w:type="dxa"/>
            <w:tcBorders>
              <w:top w:val="single" w:sz="4" w:space="0" w:color="auto"/>
              <w:left w:val="single" w:sz="4" w:space="0" w:color="auto"/>
              <w:bottom w:val="single" w:sz="4" w:space="0" w:color="auto"/>
              <w:right w:val="single" w:sz="4" w:space="0" w:color="auto"/>
            </w:tcBorders>
          </w:tcPr>
          <w:p w:rsidR="000A358E" w:rsidRPr="000A358E" w:rsidRDefault="000A358E" w:rsidP="000A358E">
            <w:pPr>
              <w:rPr>
                <w:rFonts w:cstheme="minorHAnsi"/>
                <w:sz w:val="18"/>
                <w:szCs w:val="18"/>
              </w:rPr>
            </w:pPr>
            <w:r w:rsidRPr="000A358E">
              <w:rPr>
                <w:rFonts w:cstheme="minorHAnsi"/>
                <w:sz w:val="18"/>
                <w:szCs w:val="18"/>
              </w:rPr>
              <w:t xml:space="preserve">Το 75% των θέσεων </w:t>
            </w:r>
          </w:p>
        </w:tc>
        <w:tc>
          <w:tcPr>
            <w:tcW w:w="6946" w:type="dxa"/>
            <w:tcBorders>
              <w:top w:val="single" w:sz="4" w:space="0" w:color="auto"/>
              <w:left w:val="single" w:sz="4" w:space="0" w:color="auto"/>
              <w:bottom w:val="single" w:sz="4" w:space="0" w:color="auto"/>
              <w:right w:val="single" w:sz="4" w:space="0" w:color="auto"/>
            </w:tcBorders>
          </w:tcPr>
          <w:p w:rsidR="000A358E" w:rsidRPr="000A358E" w:rsidRDefault="000A358E" w:rsidP="000A358E">
            <w:pPr>
              <w:rPr>
                <w:rFonts w:cstheme="minorHAnsi"/>
                <w:sz w:val="18"/>
                <w:szCs w:val="18"/>
              </w:rPr>
            </w:pPr>
            <w:r w:rsidRPr="000A358E">
              <w:rPr>
                <w:rFonts w:cstheme="minorHAnsi"/>
                <w:sz w:val="18"/>
                <w:szCs w:val="18"/>
              </w:rPr>
              <w:t>Κάτοχοι  Βεβαίωσης  δραστηριοποίησης  - ετήσιας διάρκειας</w:t>
            </w:r>
          </w:p>
        </w:tc>
      </w:tr>
      <w:tr w:rsidR="000A358E" w:rsidRPr="000A358E" w:rsidTr="000A358E">
        <w:tc>
          <w:tcPr>
            <w:tcW w:w="2410" w:type="dxa"/>
            <w:tcBorders>
              <w:top w:val="single" w:sz="4" w:space="0" w:color="auto"/>
              <w:left w:val="single" w:sz="4" w:space="0" w:color="auto"/>
              <w:bottom w:val="single" w:sz="4" w:space="0" w:color="auto"/>
              <w:right w:val="single" w:sz="4" w:space="0" w:color="auto"/>
            </w:tcBorders>
          </w:tcPr>
          <w:p w:rsidR="000A358E" w:rsidRPr="000A358E" w:rsidRDefault="000A358E" w:rsidP="000A358E">
            <w:pPr>
              <w:rPr>
                <w:rFonts w:cstheme="minorHAnsi"/>
                <w:sz w:val="18"/>
                <w:szCs w:val="18"/>
              </w:rPr>
            </w:pPr>
            <w:r w:rsidRPr="000A358E">
              <w:rPr>
                <w:rFonts w:cstheme="minorHAnsi"/>
                <w:sz w:val="18"/>
                <w:szCs w:val="18"/>
              </w:rPr>
              <w:t>Το 10% των θέσεων</w:t>
            </w:r>
          </w:p>
        </w:tc>
        <w:tc>
          <w:tcPr>
            <w:tcW w:w="6946" w:type="dxa"/>
            <w:tcBorders>
              <w:top w:val="single" w:sz="4" w:space="0" w:color="auto"/>
              <w:left w:val="single" w:sz="4" w:space="0" w:color="auto"/>
              <w:bottom w:val="single" w:sz="4" w:space="0" w:color="auto"/>
              <w:right w:val="single" w:sz="4" w:space="0" w:color="auto"/>
            </w:tcBorders>
          </w:tcPr>
          <w:p w:rsidR="000A358E" w:rsidRPr="000A358E" w:rsidRDefault="000A358E" w:rsidP="000A358E">
            <w:pPr>
              <w:rPr>
                <w:rFonts w:cstheme="minorHAnsi"/>
                <w:sz w:val="18"/>
                <w:szCs w:val="18"/>
              </w:rPr>
            </w:pPr>
            <w:r w:rsidRPr="000A358E">
              <w:rPr>
                <w:rFonts w:cstheme="minorHAnsi"/>
                <w:sz w:val="18"/>
                <w:szCs w:val="18"/>
              </w:rPr>
              <w:t>Άδεια  παραγωγού και επαγγελματία πωλητή  λαϊκής  αγοράς</w:t>
            </w:r>
          </w:p>
        </w:tc>
      </w:tr>
      <w:tr w:rsidR="000A358E" w:rsidRPr="000A358E" w:rsidTr="000A358E">
        <w:tc>
          <w:tcPr>
            <w:tcW w:w="2410" w:type="dxa"/>
            <w:tcBorders>
              <w:top w:val="single" w:sz="4" w:space="0" w:color="auto"/>
              <w:left w:val="single" w:sz="4" w:space="0" w:color="auto"/>
              <w:bottom w:val="single" w:sz="4" w:space="0" w:color="auto"/>
              <w:right w:val="single" w:sz="4" w:space="0" w:color="auto"/>
            </w:tcBorders>
          </w:tcPr>
          <w:p w:rsidR="000A358E" w:rsidRPr="000A358E" w:rsidRDefault="000A358E" w:rsidP="000A358E">
            <w:pPr>
              <w:rPr>
                <w:rFonts w:cstheme="minorHAnsi"/>
                <w:sz w:val="18"/>
                <w:szCs w:val="18"/>
              </w:rPr>
            </w:pPr>
            <w:r w:rsidRPr="000A358E">
              <w:rPr>
                <w:rFonts w:cstheme="minorHAnsi"/>
                <w:sz w:val="18"/>
                <w:szCs w:val="18"/>
              </w:rPr>
              <w:t>Το 10% των θέσεων</w:t>
            </w:r>
          </w:p>
        </w:tc>
        <w:tc>
          <w:tcPr>
            <w:tcW w:w="6946" w:type="dxa"/>
            <w:tcBorders>
              <w:top w:val="single" w:sz="4" w:space="0" w:color="auto"/>
              <w:left w:val="single" w:sz="4" w:space="0" w:color="auto"/>
              <w:bottom w:val="single" w:sz="4" w:space="0" w:color="auto"/>
              <w:right w:val="single" w:sz="4" w:space="0" w:color="auto"/>
            </w:tcBorders>
          </w:tcPr>
          <w:p w:rsidR="000A358E" w:rsidRPr="000A358E" w:rsidRDefault="000A358E" w:rsidP="000A358E">
            <w:pPr>
              <w:rPr>
                <w:rFonts w:cstheme="minorHAnsi"/>
                <w:sz w:val="18"/>
                <w:szCs w:val="18"/>
              </w:rPr>
            </w:pPr>
            <w:r w:rsidRPr="000A358E">
              <w:rPr>
                <w:rFonts w:cstheme="minorHAnsi"/>
                <w:sz w:val="18"/>
                <w:szCs w:val="18"/>
              </w:rPr>
              <w:t>Κάτοχοι άδειας  στάσιμου  ή  πλανόδιου εμπορίου</w:t>
            </w:r>
          </w:p>
        </w:tc>
      </w:tr>
      <w:tr w:rsidR="000A358E" w:rsidRPr="000A358E" w:rsidTr="000A358E">
        <w:tc>
          <w:tcPr>
            <w:tcW w:w="2410" w:type="dxa"/>
            <w:tcBorders>
              <w:top w:val="single" w:sz="4" w:space="0" w:color="auto"/>
              <w:left w:val="single" w:sz="4" w:space="0" w:color="auto"/>
              <w:bottom w:val="single" w:sz="4" w:space="0" w:color="auto"/>
              <w:right w:val="single" w:sz="4" w:space="0" w:color="auto"/>
            </w:tcBorders>
          </w:tcPr>
          <w:p w:rsidR="000A358E" w:rsidRPr="000A358E" w:rsidRDefault="000A358E" w:rsidP="000A358E">
            <w:pPr>
              <w:rPr>
                <w:rFonts w:cstheme="minorHAnsi"/>
                <w:sz w:val="18"/>
                <w:szCs w:val="18"/>
              </w:rPr>
            </w:pPr>
            <w:r w:rsidRPr="000A358E">
              <w:rPr>
                <w:rFonts w:cstheme="minorHAnsi"/>
                <w:sz w:val="18"/>
                <w:szCs w:val="18"/>
              </w:rPr>
              <w:t>Το 5% των θέσεων</w:t>
            </w:r>
          </w:p>
        </w:tc>
        <w:tc>
          <w:tcPr>
            <w:tcW w:w="6946" w:type="dxa"/>
            <w:tcBorders>
              <w:top w:val="single" w:sz="4" w:space="0" w:color="auto"/>
              <w:left w:val="single" w:sz="4" w:space="0" w:color="auto"/>
              <w:bottom w:val="single" w:sz="4" w:space="0" w:color="auto"/>
              <w:right w:val="single" w:sz="4" w:space="0" w:color="auto"/>
            </w:tcBorders>
          </w:tcPr>
          <w:p w:rsidR="000A358E" w:rsidRPr="000A358E" w:rsidRDefault="000A358E" w:rsidP="000A358E">
            <w:pPr>
              <w:rPr>
                <w:rFonts w:cstheme="minorHAnsi"/>
                <w:sz w:val="18"/>
                <w:szCs w:val="18"/>
              </w:rPr>
            </w:pPr>
            <w:r w:rsidRPr="000A358E">
              <w:rPr>
                <w:rFonts w:cstheme="minorHAnsi"/>
                <w:sz w:val="18"/>
                <w:szCs w:val="18"/>
              </w:rPr>
              <w:t>Κάτοχοι άδειας  χειροτέχνη – καλλιτέχνη</w:t>
            </w:r>
          </w:p>
        </w:tc>
      </w:tr>
      <w:tr w:rsidR="000A358E" w:rsidRPr="000A358E" w:rsidTr="000A358E">
        <w:tc>
          <w:tcPr>
            <w:tcW w:w="9356" w:type="dxa"/>
            <w:gridSpan w:val="2"/>
            <w:tcBorders>
              <w:top w:val="single" w:sz="4" w:space="0" w:color="auto"/>
            </w:tcBorders>
          </w:tcPr>
          <w:p w:rsidR="000A358E" w:rsidRPr="000A358E" w:rsidRDefault="000A358E" w:rsidP="000A358E">
            <w:pPr>
              <w:rPr>
                <w:rFonts w:cstheme="minorHAnsi"/>
                <w:b/>
                <w:sz w:val="18"/>
                <w:szCs w:val="18"/>
              </w:rPr>
            </w:pPr>
          </w:p>
        </w:tc>
      </w:tr>
    </w:tbl>
    <w:p w:rsidR="000A358E" w:rsidRPr="000A358E" w:rsidRDefault="000A358E" w:rsidP="000A358E">
      <w:pPr>
        <w:jc w:val="both"/>
        <w:rPr>
          <w:rFonts w:cstheme="minorHAnsi"/>
          <w:sz w:val="18"/>
          <w:szCs w:val="18"/>
        </w:rPr>
      </w:pPr>
      <w:r w:rsidRPr="000A358E">
        <w:rPr>
          <w:rFonts w:eastAsia="Times New Roman" w:cstheme="minorHAnsi"/>
          <w:sz w:val="18"/>
          <w:szCs w:val="18"/>
        </w:rPr>
        <w:t>Ο</w:t>
      </w:r>
      <w:r w:rsidRPr="000A358E">
        <w:rPr>
          <w:rFonts w:cstheme="minorHAnsi"/>
          <w:sz w:val="18"/>
          <w:szCs w:val="18"/>
        </w:rPr>
        <w:t xml:space="preserve"> πωλητής, σε βραχυχρόνιες αγορές εφόσον είναι φυσικό πρόσωπο, οφείλει να έχει αυτοπρόσωπη παρουσία στον χώρο πώλησης των προϊόντων του. Μπορεί να αναπληρώνεται από ενήλικο πρόσωπο, εφόσον αυτό δεν κατέχει άδεια υπαίθριου εμπορίου ως ακολούθως: από πρόσωπο με το οποίο έχει συγγένεια α’ βαθμού ή από τον/την σύζυγο ή τον συμβίο/α, ή από δηλωμένο υπάλληλο. Οι πωλητές δηλώνουν τα άτομα που τους αναπληρώνουν ή τους υποβοηθούν στην αρμόδια αρχή, μία φορά, στην αρχή κάθε ημερολογιακού έτους, ή όποτε παραστεί ανάγκη, με κοινή αίτηση του πωλητή και του αναπληρωτή, ή του προσώπου που υποβοηθά τον πωλητή, ανάλογα με την περίπτωση του προσώπου που δηλώνεται. </w:t>
      </w:r>
    </w:p>
    <w:p w:rsidR="000A358E" w:rsidRPr="000A358E" w:rsidRDefault="000A358E" w:rsidP="000A358E">
      <w:pPr>
        <w:jc w:val="both"/>
        <w:rPr>
          <w:rFonts w:cstheme="minorHAnsi"/>
          <w:sz w:val="18"/>
          <w:szCs w:val="18"/>
        </w:rPr>
      </w:pPr>
      <w:r w:rsidRPr="000A358E">
        <w:rPr>
          <w:rFonts w:cstheme="minorHAnsi"/>
          <w:sz w:val="18"/>
          <w:szCs w:val="18"/>
        </w:rPr>
        <w:t>Η αίτηση του προηγούμενου εδαφίου περιλαμβάνει:</w:t>
      </w:r>
    </w:p>
    <w:p w:rsidR="000A358E" w:rsidRPr="000A358E" w:rsidRDefault="000A358E" w:rsidP="000A358E">
      <w:pPr>
        <w:jc w:val="both"/>
        <w:rPr>
          <w:rFonts w:cstheme="minorHAnsi"/>
          <w:sz w:val="18"/>
          <w:szCs w:val="18"/>
        </w:rPr>
      </w:pPr>
      <w:r w:rsidRPr="000A358E">
        <w:rPr>
          <w:rFonts w:cstheme="minorHAnsi"/>
          <w:sz w:val="18"/>
          <w:szCs w:val="18"/>
        </w:rPr>
        <w:t>α) τα στοιχεία ταυτότητας, τον Αριθμό Φορολογικού Μητρώου (Α.Φ.Μ.) και τον Αριθμό Μητρώου Κοινωνικής Ασφάλισης (Α.Μ.Κ.Α.) του αναπληρωτή ή του προσώπου που υποβοηθά τον πωλητή,</w:t>
      </w:r>
    </w:p>
    <w:p w:rsidR="000A358E" w:rsidRPr="000A358E" w:rsidRDefault="000A358E" w:rsidP="000A358E">
      <w:pPr>
        <w:jc w:val="both"/>
        <w:rPr>
          <w:rFonts w:cstheme="minorHAnsi"/>
          <w:sz w:val="18"/>
          <w:szCs w:val="18"/>
        </w:rPr>
      </w:pPr>
      <w:r w:rsidRPr="000A358E">
        <w:rPr>
          <w:rFonts w:cstheme="minorHAnsi"/>
          <w:sz w:val="18"/>
          <w:szCs w:val="18"/>
        </w:rPr>
        <w:t>β) το χρονικό διάστημα της αναπλήρωσης, ή της υποβοήθησης,</w:t>
      </w:r>
    </w:p>
    <w:p w:rsidR="000A358E" w:rsidRPr="000A358E" w:rsidRDefault="000A358E" w:rsidP="000A358E">
      <w:pPr>
        <w:tabs>
          <w:tab w:val="left" w:pos="284"/>
        </w:tabs>
        <w:jc w:val="both"/>
        <w:rPr>
          <w:rFonts w:cstheme="minorHAnsi"/>
          <w:sz w:val="18"/>
          <w:szCs w:val="18"/>
        </w:rPr>
      </w:pPr>
      <w:r w:rsidRPr="000A358E">
        <w:rPr>
          <w:rFonts w:cstheme="minorHAnsi"/>
          <w:sz w:val="18"/>
          <w:szCs w:val="18"/>
        </w:rPr>
        <w:t>γ) το πιστοποιητικό οικογενειακής κατάστασης από το οποίο προκύπτει ο βαθμός συγγένειας του πωλητή και του αναπληρωτή, ή του προσώπου που υποβοηθά τον πωλητή, ή τα στοιχεία της βεβαίωσης πρόσληψης του αναπληρωτή,</w:t>
      </w:r>
    </w:p>
    <w:p w:rsidR="000A358E" w:rsidRPr="000A358E" w:rsidRDefault="000A358E" w:rsidP="000A358E">
      <w:pPr>
        <w:jc w:val="both"/>
        <w:rPr>
          <w:rFonts w:cstheme="minorHAnsi"/>
          <w:sz w:val="18"/>
          <w:szCs w:val="18"/>
        </w:rPr>
      </w:pPr>
      <w:r w:rsidRPr="000A358E">
        <w:rPr>
          <w:rFonts w:cstheme="minorHAnsi"/>
          <w:sz w:val="18"/>
          <w:szCs w:val="18"/>
        </w:rPr>
        <w:t xml:space="preserve">δ) το πιστοποιητικό υγείας της υπό στοιχεία Υ1γ/Γ.Π/οικ. 35797/11.4.2012 απόφασης του Υπουργού Υγείας και Κοινωνικής Αλληλεγγύης (Β’ 1199), σε ισχύ για τον αναπληρωτή, ή το πρόσωπο που υποβοηθά τον πωλητή  και </w:t>
      </w:r>
    </w:p>
    <w:p w:rsidR="000A358E" w:rsidRPr="000A358E" w:rsidRDefault="000A358E" w:rsidP="000A358E">
      <w:pPr>
        <w:jc w:val="both"/>
        <w:rPr>
          <w:rFonts w:cstheme="minorHAnsi"/>
          <w:sz w:val="18"/>
          <w:szCs w:val="18"/>
        </w:rPr>
      </w:pPr>
      <w:r w:rsidRPr="000A358E">
        <w:rPr>
          <w:rFonts w:cstheme="minorHAnsi"/>
          <w:sz w:val="18"/>
          <w:szCs w:val="18"/>
        </w:rPr>
        <w:t>ε) υπεύθυνη δήλωση του αναπληρωτή ότι δεν κατέχει άδεια παραγωγού ή επαγγελματία πωλητή υπαίθριου εμπορίου.</w:t>
      </w:r>
    </w:p>
    <w:p w:rsidR="000A358E" w:rsidRPr="000A358E" w:rsidRDefault="000A358E" w:rsidP="000A358E">
      <w:pPr>
        <w:jc w:val="both"/>
        <w:rPr>
          <w:rFonts w:eastAsia="Times New Roman" w:cstheme="minorHAnsi"/>
          <w:sz w:val="18"/>
          <w:szCs w:val="18"/>
        </w:rPr>
      </w:pPr>
      <w:r w:rsidRPr="000A358E">
        <w:rPr>
          <w:rFonts w:cstheme="minorHAnsi"/>
          <w:sz w:val="18"/>
          <w:szCs w:val="18"/>
          <w:u w:val="single"/>
        </w:rPr>
        <w:t xml:space="preserve">Εξαιρούνται: </w:t>
      </w:r>
      <w:r w:rsidRPr="000A358E">
        <w:rPr>
          <w:rFonts w:cstheme="minorHAnsi"/>
          <w:sz w:val="18"/>
          <w:szCs w:val="18"/>
        </w:rPr>
        <w:t>οι κάτοχοι βεβαίωσης δραστηριοποίησης ετήσιας διάρκειας υπαίθριου εμπορίου, οι οποίοι δύνανται να δραστηριοποιούνται ταυτόχρονα σε περισσότερες από μία βραχυχρόνιες αγορές είτε μέσω αναπλήρωσης, είτε μέσω πρόσληψης υπαλλήλων</w:t>
      </w:r>
      <w:r w:rsidRPr="000A358E">
        <w:rPr>
          <w:rFonts w:eastAsia="Times New Roman" w:cstheme="minorHAnsi"/>
          <w:sz w:val="18"/>
          <w:szCs w:val="18"/>
        </w:rPr>
        <w:t xml:space="preserve"> σύμφωνα με το </w:t>
      </w:r>
      <w:hyperlink r:id="rId39" w:tgtFrame="_blank" w:history="1">
        <w:r w:rsidRPr="000A358E">
          <w:rPr>
            <w:rFonts w:eastAsia="Times New Roman" w:cstheme="minorHAnsi"/>
            <w:sz w:val="18"/>
            <w:szCs w:val="18"/>
          </w:rPr>
          <w:t>άρθρο 22</w:t>
        </w:r>
      </w:hyperlink>
      <w:r w:rsidRPr="000A358E">
        <w:rPr>
          <w:rFonts w:eastAsia="Times New Roman" w:cstheme="minorHAnsi"/>
          <w:sz w:val="18"/>
          <w:szCs w:val="18"/>
        </w:rPr>
        <w:t>, (</w:t>
      </w:r>
      <w:hyperlink r:id="rId40" w:tgtFrame="_blank" w:history="1">
        <w:r w:rsidRPr="000A358E">
          <w:rPr>
            <w:rFonts w:eastAsia="Times New Roman" w:cstheme="minorHAnsi"/>
            <w:sz w:val="18"/>
            <w:szCs w:val="18"/>
            <w:u w:val="single"/>
          </w:rPr>
          <w:t>άρθρο 37 παρ. 8 του Ν. 4849/21</w:t>
        </w:r>
      </w:hyperlink>
      <w:r w:rsidRPr="000A358E">
        <w:rPr>
          <w:rFonts w:eastAsia="Times New Roman" w:cstheme="minorHAnsi"/>
          <w:sz w:val="18"/>
          <w:szCs w:val="18"/>
        </w:rPr>
        <w:t xml:space="preserve">). </w:t>
      </w:r>
    </w:p>
    <w:p w:rsidR="000A358E" w:rsidRPr="000A358E" w:rsidRDefault="000A358E" w:rsidP="000A358E">
      <w:pPr>
        <w:jc w:val="both"/>
        <w:rPr>
          <w:rFonts w:cstheme="minorHAnsi"/>
          <w:sz w:val="18"/>
          <w:szCs w:val="18"/>
        </w:rPr>
      </w:pPr>
      <w:r w:rsidRPr="000A358E">
        <w:rPr>
          <w:rFonts w:cstheme="minorHAnsi"/>
          <w:sz w:val="18"/>
          <w:szCs w:val="18"/>
        </w:rPr>
        <w:t>Ο πωλητής ή ο αναπληρωτής του υποχρεούνται σε αυτοπρόσωπη παρουσία στον χώρο πώλησης των προϊόντων. Το πρόσωπο που αναπληρώνει τον πωλητή είναι αποκλειστικά υπεύθυνο για την άσκηση της δραστηριοποίησης. Για οποιαδήποτε μεταβολή των στοιχείων της αναπλήρωσης και της πρόσληψης υπαλλήλου, την ευθύνη ενημέρωσης της αρμόδιας αρχής έχει ο πωλητής.</w:t>
      </w:r>
    </w:p>
    <w:p w:rsidR="000A358E" w:rsidRPr="000A358E" w:rsidRDefault="000A358E" w:rsidP="000A358E">
      <w:pPr>
        <w:jc w:val="both"/>
        <w:rPr>
          <w:rFonts w:eastAsia="Times New Roman" w:cstheme="minorHAnsi"/>
          <w:sz w:val="18"/>
          <w:szCs w:val="18"/>
        </w:rPr>
      </w:pPr>
      <w:r w:rsidRPr="000A358E">
        <w:rPr>
          <w:rFonts w:cstheme="minorHAnsi"/>
          <w:sz w:val="18"/>
          <w:szCs w:val="18"/>
        </w:rPr>
        <w:t xml:space="preserve">Η αρμόδια αρχή ελέγχει αυτεπάγγελτα τα στοιχεία της υπεύθυνης δήλωσης του υπαλλήλου, καθώς και την ύπαρξη ή μη πιστοποιητικού υγείας σε ισχύ, ενημερώνει το πληροφοριακό σύστημα  και χορηγεί βεβαίωση πρόσληψης στην οποία αναφέρονται τα στοιχεία του φορέα, όπως: τα στοιχεία ταυτότητας, τον Αριθμό Φορολογικού Μητρώου (Α.Φ.Μ.), το Α.Μ.Κ.Α. του υπαλλήλου καθώς και την ημερομηνία πρόσληψης τα στοιχεία ταυτότητας και το Α.Φ.Μ. του πωλητή - εργοδότη. Σε περίπτωση λύσης της σχέσης εργασίας, ο πωλητής υποχρεούται να ενημερώσει σχετικά την αρμόδια αρχή εντός προθεσμίας τριών (3) ημερών. Η αρμόδια αρχή, εντός προθεσμίας τριών (3) ημερών από την ημέρα που έλαβε γνώση της λύσης της σχέσης εργασίας, ενημερώνει σχετικά το Ο.Π.Σ.Α.Α.(όταν τεθεί σε πλήρη λειτουργία). Τα ανωτέρω ισχύουν και για τους </w:t>
      </w:r>
      <w:r w:rsidRPr="000A358E">
        <w:rPr>
          <w:rFonts w:cstheme="minorHAnsi"/>
          <w:sz w:val="18"/>
          <w:szCs w:val="18"/>
        </w:rPr>
        <w:lastRenderedPageBreak/>
        <w:t>πωλητές που δηλώνονται από νομικά πρόσωπα. Η δήλωση αναπλήρωσης ή υποβοήθησης υποβάλλεται από το νομικό πρόσωπο στην αρμόδια αρχή.</w:t>
      </w:r>
    </w:p>
    <w:p w:rsidR="000A358E" w:rsidRPr="000A358E" w:rsidRDefault="000A358E" w:rsidP="000A358E">
      <w:pPr>
        <w:pStyle w:val="a3"/>
        <w:tabs>
          <w:tab w:val="left" w:pos="284"/>
        </w:tabs>
        <w:autoSpaceDE w:val="0"/>
        <w:autoSpaceDN w:val="0"/>
        <w:adjustRightInd w:val="0"/>
        <w:ind w:left="0"/>
        <w:jc w:val="both"/>
        <w:rPr>
          <w:rFonts w:asciiTheme="minorHAnsi" w:hAnsiTheme="minorHAnsi" w:cstheme="minorHAnsi"/>
          <w:sz w:val="18"/>
          <w:szCs w:val="18"/>
        </w:rPr>
      </w:pPr>
      <w:r w:rsidRPr="000A358E">
        <w:rPr>
          <w:rFonts w:asciiTheme="minorHAnsi" w:hAnsiTheme="minorHAnsi" w:cstheme="minorHAnsi"/>
          <w:sz w:val="18"/>
          <w:szCs w:val="18"/>
        </w:rPr>
        <w:t xml:space="preserve">Η χορήγηση έγκρισης συμμετοχής (άδειας) με τις αντίστοιχες θέσεις δραστηριοποίησης σε νέους πωλητές, καθώς και η χορήγηση θέσεων δραστηριοποίησης και δικαιώματος δραστηριοποίησης σε υφιστάμενους αδειούχους πωλητές, ανά τομέα υπαίθριου εμπορίου (λαϊκές αγορές, αγορές χειροτεχνών-καλλιτεχνών, βραχυχρόνιες αγορές, στάσιμο και πλανόδιο εμπόριο), και κατηγορία πωλητών (παραγωγοί, επαγγελματίες πωλητές, χειροτέχνες καλλιτέχνες, πωλητές βραχυχρόνιων αγορών), μπορεί να αποτελεί αντικείμενο της ίδιας προκήρυξης. </w:t>
      </w:r>
    </w:p>
    <w:p w:rsidR="000A358E" w:rsidRPr="000A358E" w:rsidRDefault="000A358E" w:rsidP="000A358E">
      <w:pPr>
        <w:autoSpaceDE w:val="0"/>
        <w:autoSpaceDN w:val="0"/>
        <w:adjustRightInd w:val="0"/>
        <w:jc w:val="both"/>
        <w:rPr>
          <w:rFonts w:cstheme="minorHAnsi"/>
          <w:sz w:val="18"/>
          <w:szCs w:val="18"/>
        </w:rPr>
      </w:pPr>
      <w:r w:rsidRPr="000A358E">
        <w:rPr>
          <w:rFonts w:cstheme="minorHAnsi"/>
          <w:sz w:val="18"/>
          <w:szCs w:val="18"/>
        </w:rPr>
        <w:t>Θέσεις οι οποίες μένουν αδιάθετες μετά το πέρας της διαδικασίας χορήγησής τους κατόπιν έκδοσης προκήρυξης, επαναπροκηρύσσονται εντός τριμήνου από το πέρας της διαδικασίας για το σύνολο του προβλεπόμενου χρόνου. Εφόσον παραμένουν αδιάθετες θέσεις, η αρμόδια αρχή μπορεί να εκδώσει νέα προκήρυξη για τη χορήγησή τους.</w:t>
      </w:r>
    </w:p>
    <w:p w:rsidR="000A358E" w:rsidRPr="000A358E" w:rsidRDefault="000A358E" w:rsidP="000A358E">
      <w:pPr>
        <w:autoSpaceDE w:val="0"/>
        <w:autoSpaceDN w:val="0"/>
        <w:adjustRightInd w:val="0"/>
        <w:jc w:val="both"/>
        <w:rPr>
          <w:rFonts w:cstheme="minorHAnsi"/>
          <w:sz w:val="18"/>
          <w:szCs w:val="18"/>
        </w:rPr>
      </w:pPr>
      <w:r w:rsidRPr="000A358E">
        <w:rPr>
          <w:rFonts w:cstheme="minorHAnsi"/>
          <w:sz w:val="18"/>
          <w:szCs w:val="18"/>
        </w:rPr>
        <w:t>Η ανωτέρω προκήρυξη για τη χορήγηση αδειών, παραχώρηση θέσεων δραστηριοποίησης, καθώς και χορήγηση αδειών δραστηριοποίησης νέων πωλητών και θέσεων δραστηριοποίησης και δικαιώματος δραστηριοποίησης σε υφιστάμενους αδειούχους και όσους αποκτούν νέα άδεια σύμφωνα με το παρόν, αναρτώνται στο Ο.Π.Σ.Α.Α.</w:t>
      </w:r>
      <w:r w:rsidRPr="000A358E">
        <w:rPr>
          <w:rFonts w:cstheme="minorHAnsi"/>
          <w:b/>
          <w:sz w:val="18"/>
          <w:szCs w:val="18"/>
        </w:rPr>
        <w:t xml:space="preserve"> </w:t>
      </w:r>
      <w:r w:rsidRPr="000A358E">
        <w:rPr>
          <w:rFonts w:cstheme="minorHAnsi"/>
          <w:sz w:val="18"/>
          <w:szCs w:val="18"/>
        </w:rPr>
        <w:t>με μέριμνα της αρμόδιας για την έκδοση της προκήρυξης αρχής και δημοσιεύονται στον διαδικτυακό τόπο της, τουλάχιστον τριάντα (30) ημέρες πριν την καταληκτική ημερομηνία υποβολής των αιτήσεων. Η παράλειψη της</w:t>
      </w:r>
      <w:r w:rsidRPr="000A358E">
        <w:rPr>
          <w:rFonts w:cstheme="minorHAnsi"/>
          <w:b/>
          <w:sz w:val="18"/>
          <w:szCs w:val="18"/>
        </w:rPr>
        <w:t xml:space="preserve"> </w:t>
      </w:r>
      <w:r w:rsidRPr="000A358E">
        <w:rPr>
          <w:rFonts w:cstheme="minorHAnsi"/>
          <w:sz w:val="18"/>
          <w:szCs w:val="18"/>
        </w:rPr>
        <w:t>ως άνω υποχρέωσης επισύρει τις κυρώσεις της παρ. 7 του άρθρου 62 και συνεπάγεται την απόλυτη ακυρότητα της προκήρυξης.</w:t>
      </w:r>
    </w:p>
    <w:p w:rsidR="000A358E" w:rsidRPr="000A358E" w:rsidRDefault="000A358E" w:rsidP="000A358E">
      <w:pPr>
        <w:autoSpaceDE w:val="0"/>
        <w:autoSpaceDN w:val="0"/>
        <w:adjustRightInd w:val="0"/>
        <w:jc w:val="both"/>
        <w:rPr>
          <w:rFonts w:cstheme="minorHAnsi"/>
          <w:sz w:val="18"/>
          <w:szCs w:val="18"/>
        </w:rPr>
      </w:pPr>
      <w:r w:rsidRPr="000A358E">
        <w:rPr>
          <w:rFonts w:cstheme="minorHAnsi"/>
          <w:sz w:val="18"/>
          <w:szCs w:val="18"/>
        </w:rPr>
        <w:t>Οι υποψήφιοι πωλητές υποβάλλουν στην αρμόδια αρχή, σύμφωνα με τους όρους της προκήρυξης, την αίτηση και τα δικαιολογητικά των αποφάσεων των παρ. 3 και 4 του άρθρου 67 του Ν. 4849/2021, ανάλογα με την αγορά που αφορά η προκήρυξη.</w:t>
      </w:r>
    </w:p>
    <w:p w:rsidR="000A358E" w:rsidRPr="000A358E" w:rsidRDefault="000A358E" w:rsidP="000A358E">
      <w:pPr>
        <w:autoSpaceDE w:val="0"/>
        <w:autoSpaceDN w:val="0"/>
        <w:adjustRightInd w:val="0"/>
        <w:jc w:val="both"/>
        <w:rPr>
          <w:rFonts w:cstheme="minorHAnsi"/>
          <w:sz w:val="18"/>
          <w:szCs w:val="18"/>
        </w:rPr>
      </w:pPr>
      <w:r w:rsidRPr="000A358E">
        <w:rPr>
          <w:rFonts w:cstheme="minorHAnsi"/>
          <w:sz w:val="18"/>
          <w:szCs w:val="18"/>
        </w:rPr>
        <w:t>Αν δύο (2), ή περισσότεροι υποψήφιοι πωλητές</w:t>
      </w:r>
      <w:r w:rsidRPr="000A358E">
        <w:rPr>
          <w:rFonts w:cstheme="minorHAnsi"/>
          <w:b/>
          <w:sz w:val="18"/>
          <w:szCs w:val="18"/>
        </w:rPr>
        <w:t xml:space="preserve"> </w:t>
      </w:r>
      <w:r w:rsidRPr="000A358E">
        <w:rPr>
          <w:rFonts w:cstheme="minorHAnsi"/>
          <w:sz w:val="18"/>
          <w:szCs w:val="18"/>
        </w:rPr>
        <w:t>συγκεντρώσουν τον ίδιο αριθμό μορίων προτεραιότητας, η χορήγηση της άδειας, ή η παραχώρηση της θέσης ή του δικαιώματος δραστηριοποίησης γίνεται με δημόσια κλήρωση που διενεργείται με μέριμνα και ευθύνη της αρμόδιας για την έκδοση της προκήρυξης αρχής.</w:t>
      </w:r>
    </w:p>
    <w:p w:rsidR="000A358E" w:rsidRPr="000A358E" w:rsidRDefault="000A358E" w:rsidP="000A358E">
      <w:pPr>
        <w:pStyle w:val="Web"/>
        <w:spacing w:before="0" w:beforeAutospacing="0" w:after="0" w:afterAutospacing="0"/>
        <w:contextualSpacing/>
        <w:jc w:val="both"/>
        <w:rPr>
          <w:rFonts w:asciiTheme="minorHAnsi" w:hAnsiTheme="minorHAnsi" w:cstheme="minorHAnsi"/>
          <w:sz w:val="18"/>
          <w:szCs w:val="18"/>
        </w:rPr>
      </w:pPr>
      <w:r w:rsidRPr="000A358E">
        <w:rPr>
          <w:rFonts w:asciiTheme="minorHAnsi" w:hAnsiTheme="minorHAnsi" w:cstheme="minorHAnsi"/>
          <w:sz w:val="18"/>
          <w:szCs w:val="18"/>
        </w:rPr>
        <w:t>Η αρμόδια αρχή έκδοσης της προκήρυξης που είναι ο Δήμος, χορηγεί στους επιλεγέντες θέση άσκησης δραστηριοποίησης εκδίδοντας σχετική έγκριση συμμετοχής (άδεια) με απόφαση Δημάρχου, στην οποία αναφέρονται τα στοιχεία της απόφασης της παρ. 6 του άρθρου 64, και ενημερώνει το πληροφοριακό σύστημα Ο.Π.Σ.Α.Α.(όταν τεθεί σε πλήρη λειτουργία).</w:t>
      </w:r>
    </w:p>
    <w:p w:rsidR="000A358E" w:rsidRPr="000A358E" w:rsidRDefault="000A358E" w:rsidP="000A358E">
      <w:pPr>
        <w:pStyle w:val="Web"/>
        <w:spacing w:before="0" w:beforeAutospacing="0" w:after="0" w:afterAutospacing="0"/>
        <w:contextualSpacing/>
        <w:jc w:val="both"/>
        <w:rPr>
          <w:rFonts w:asciiTheme="minorHAnsi" w:hAnsiTheme="minorHAnsi" w:cstheme="minorHAnsi"/>
          <w:sz w:val="18"/>
          <w:szCs w:val="18"/>
        </w:rPr>
      </w:pPr>
      <w:r w:rsidRPr="000A358E">
        <w:rPr>
          <w:rFonts w:asciiTheme="minorHAnsi" w:hAnsiTheme="minorHAnsi" w:cstheme="minorHAnsi"/>
          <w:sz w:val="18"/>
          <w:szCs w:val="18"/>
        </w:rPr>
        <w:t>Ακολουθεί σχετικός πίνακας:</w:t>
      </w:r>
    </w:p>
    <w:p w:rsidR="000A358E" w:rsidRPr="000A358E" w:rsidRDefault="000A358E" w:rsidP="000A358E">
      <w:pPr>
        <w:pStyle w:val="Web"/>
        <w:spacing w:before="0" w:beforeAutospacing="0" w:after="0" w:afterAutospacing="0"/>
        <w:contextualSpacing/>
        <w:jc w:val="both"/>
        <w:rPr>
          <w:rFonts w:asciiTheme="minorHAnsi" w:hAnsiTheme="minorHAnsi" w:cstheme="minorHAnsi"/>
          <w:sz w:val="18"/>
          <w:szCs w:val="18"/>
        </w:rPr>
      </w:pPr>
    </w:p>
    <w:p w:rsidR="000A358E" w:rsidRPr="000A358E" w:rsidRDefault="000A358E" w:rsidP="000A358E">
      <w:pPr>
        <w:pStyle w:val="Web"/>
        <w:pBdr>
          <w:top w:val="single" w:sz="4" w:space="1" w:color="auto"/>
          <w:left w:val="single" w:sz="4" w:space="4" w:color="auto"/>
          <w:bottom w:val="single" w:sz="4" w:space="1" w:color="auto"/>
          <w:right w:val="single" w:sz="4" w:space="4" w:color="auto"/>
        </w:pBdr>
        <w:spacing w:before="0" w:beforeAutospacing="0" w:after="0" w:afterAutospacing="0"/>
        <w:contextualSpacing/>
        <w:jc w:val="both"/>
        <w:rPr>
          <w:rFonts w:asciiTheme="minorHAnsi" w:hAnsiTheme="minorHAnsi" w:cstheme="minorHAnsi"/>
          <w:sz w:val="18"/>
          <w:szCs w:val="18"/>
        </w:rPr>
      </w:pPr>
      <w:r w:rsidRPr="000A358E">
        <w:rPr>
          <w:rFonts w:asciiTheme="minorHAnsi" w:hAnsiTheme="minorHAnsi" w:cstheme="minorHAnsi"/>
          <w:sz w:val="18"/>
          <w:szCs w:val="18"/>
        </w:rPr>
        <w:t>Στην απόφαση έγκρισης περιλαμβάνονται τουλάχιστον τα εξής:</w:t>
      </w:r>
    </w:p>
    <w:p w:rsidR="000A358E" w:rsidRPr="000A358E" w:rsidRDefault="000A358E" w:rsidP="000A358E">
      <w:pPr>
        <w:pStyle w:val="Web"/>
        <w:pBdr>
          <w:top w:val="single" w:sz="4" w:space="1" w:color="auto"/>
          <w:left w:val="single" w:sz="4" w:space="4" w:color="auto"/>
          <w:bottom w:val="single" w:sz="4" w:space="1" w:color="auto"/>
          <w:right w:val="single" w:sz="4" w:space="4" w:color="auto"/>
        </w:pBdr>
        <w:spacing w:before="0" w:beforeAutospacing="0" w:after="0" w:afterAutospacing="0"/>
        <w:contextualSpacing/>
        <w:jc w:val="both"/>
        <w:rPr>
          <w:rFonts w:asciiTheme="minorHAnsi" w:hAnsiTheme="minorHAnsi" w:cstheme="minorHAnsi"/>
          <w:sz w:val="18"/>
          <w:szCs w:val="18"/>
        </w:rPr>
      </w:pPr>
      <w:r w:rsidRPr="000A358E">
        <w:rPr>
          <w:rFonts w:asciiTheme="minorHAnsi" w:hAnsiTheme="minorHAnsi" w:cstheme="minorHAnsi"/>
          <w:sz w:val="18"/>
          <w:szCs w:val="18"/>
        </w:rPr>
        <w:t>α) το ονοματεπώνυμο του πωλητή,</w:t>
      </w:r>
    </w:p>
    <w:p w:rsidR="000A358E" w:rsidRPr="000A358E" w:rsidRDefault="000A358E" w:rsidP="000A358E">
      <w:pPr>
        <w:pStyle w:val="Web"/>
        <w:pBdr>
          <w:top w:val="single" w:sz="4" w:space="1" w:color="auto"/>
          <w:left w:val="single" w:sz="4" w:space="4" w:color="auto"/>
          <w:bottom w:val="single" w:sz="4" w:space="1" w:color="auto"/>
          <w:right w:val="single" w:sz="4" w:space="4" w:color="auto"/>
        </w:pBdr>
        <w:spacing w:before="0" w:beforeAutospacing="0" w:after="0" w:afterAutospacing="0"/>
        <w:contextualSpacing/>
        <w:jc w:val="both"/>
        <w:rPr>
          <w:rFonts w:asciiTheme="minorHAnsi" w:hAnsiTheme="minorHAnsi" w:cstheme="minorHAnsi"/>
          <w:sz w:val="18"/>
          <w:szCs w:val="18"/>
        </w:rPr>
      </w:pPr>
      <w:r w:rsidRPr="000A358E">
        <w:rPr>
          <w:rFonts w:asciiTheme="minorHAnsi" w:hAnsiTheme="minorHAnsi" w:cstheme="minorHAnsi"/>
          <w:sz w:val="18"/>
          <w:szCs w:val="18"/>
        </w:rPr>
        <w:t>β) η ιδιότητα υπό την οποία συμμετέχει στην αγορά</w:t>
      </w:r>
    </w:p>
    <w:p w:rsidR="000A358E" w:rsidRPr="000A358E" w:rsidRDefault="000A358E" w:rsidP="000A358E">
      <w:pPr>
        <w:pStyle w:val="Web"/>
        <w:pBdr>
          <w:top w:val="single" w:sz="4" w:space="1" w:color="auto"/>
          <w:left w:val="single" w:sz="4" w:space="4" w:color="auto"/>
          <w:bottom w:val="single" w:sz="4" w:space="1" w:color="auto"/>
          <w:right w:val="single" w:sz="4" w:space="4" w:color="auto"/>
        </w:pBdr>
        <w:spacing w:before="0" w:beforeAutospacing="0" w:after="0" w:afterAutospacing="0"/>
        <w:contextualSpacing/>
        <w:jc w:val="both"/>
        <w:rPr>
          <w:rFonts w:asciiTheme="minorHAnsi" w:hAnsiTheme="minorHAnsi" w:cstheme="minorHAnsi"/>
          <w:sz w:val="18"/>
          <w:szCs w:val="18"/>
        </w:rPr>
      </w:pPr>
      <w:r w:rsidRPr="000A358E">
        <w:rPr>
          <w:rFonts w:asciiTheme="minorHAnsi" w:hAnsiTheme="minorHAnsi" w:cstheme="minorHAnsi"/>
          <w:sz w:val="18"/>
          <w:szCs w:val="18"/>
        </w:rPr>
        <w:t>γ) τα είδη που διαθέτει προς πώληση στη βραχυχρόνια αγορά.</w:t>
      </w:r>
    </w:p>
    <w:p w:rsidR="000A358E" w:rsidRPr="000A358E" w:rsidRDefault="000A358E" w:rsidP="000A358E">
      <w:pPr>
        <w:jc w:val="both"/>
        <w:rPr>
          <w:rFonts w:eastAsia="Times New Roman" w:cstheme="minorHAnsi"/>
          <w:b/>
          <w:sz w:val="18"/>
          <w:szCs w:val="18"/>
          <w:u w:val="single"/>
        </w:rPr>
      </w:pPr>
      <w:r w:rsidRPr="000A358E">
        <w:rPr>
          <w:rFonts w:eastAsia="Times New Roman" w:cstheme="minorHAnsi"/>
          <w:b/>
          <w:sz w:val="18"/>
          <w:szCs w:val="18"/>
          <w:u w:val="single"/>
        </w:rPr>
        <w:t>Άρθρο 13</w:t>
      </w:r>
      <w:r w:rsidRPr="000A358E">
        <w:rPr>
          <w:rFonts w:eastAsia="Times New Roman" w:cstheme="minorHAnsi"/>
          <w:b/>
          <w:sz w:val="18"/>
          <w:szCs w:val="18"/>
          <w:u w:val="single"/>
          <w:vertAlign w:val="superscript"/>
        </w:rPr>
        <w:t xml:space="preserve">ο </w:t>
      </w:r>
    </w:p>
    <w:p w:rsidR="000A358E" w:rsidRPr="000A358E" w:rsidRDefault="000A358E" w:rsidP="000A358E">
      <w:pPr>
        <w:jc w:val="both"/>
        <w:rPr>
          <w:rFonts w:eastAsia="Times New Roman" w:cstheme="minorHAnsi"/>
          <w:b/>
          <w:sz w:val="18"/>
          <w:szCs w:val="18"/>
          <w:u w:val="single"/>
        </w:rPr>
      </w:pPr>
      <w:r w:rsidRPr="000A358E">
        <w:rPr>
          <w:rFonts w:eastAsia="Times New Roman" w:cstheme="minorHAnsi"/>
          <w:b/>
          <w:sz w:val="18"/>
          <w:szCs w:val="18"/>
          <w:u w:val="single"/>
        </w:rPr>
        <w:t>Άσκηση ψυχαγωγικών δραστηριοτήτων λούνα παρκ σε βραχυχρόνιες αγορές</w:t>
      </w:r>
    </w:p>
    <w:p w:rsidR="000A358E" w:rsidRPr="000A358E" w:rsidRDefault="000A358E" w:rsidP="000A358E">
      <w:pPr>
        <w:pStyle w:val="a5"/>
        <w:tabs>
          <w:tab w:val="left" w:pos="1357"/>
        </w:tabs>
        <w:spacing w:after="0" w:line="240" w:lineRule="auto"/>
        <w:contextualSpacing/>
        <w:jc w:val="both"/>
        <w:rPr>
          <w:rStyle w:val="1135"/>
          <w:rFonts w:asciiTheme="minorHAnsi" w:hAnsiTheme="minorHAnsi" w:cstheme="minorHAnsi"/>
          <w:b w:val="0"/>
          <w:sz w:val="18"/>
          <w:szCs w:val="18"/>
          <w:lang w:val="el-GR"/>
        </w:rPr>
      </w:pPr>
    </w:p>
    <w:p w:rsidR="000A358E" w:rsidRPr="000A358E" w:rsidRDefault="000A358E" w:rsidP="000A358E">
      <w:pPr>
        <w:pStyle w:val="a5"/>
        <w:tabs>
          <w:tab w:val="left" w:pos="1357"/>
        </w:tabs>
        <w:spacing w:after="0" w:line="240" w:lineRule="auto"/>
        <w:contextualSpacing/>
        <w:jc w:val="both"/>
        <w:rPr>
          <w:rStyle w:val="1135"/>
          <w:rFonts w:asciiTheme="minorHAnsi" w:hAnsiTheme="minorHAnsi" w:cstheme="minorHAnsi"/>
          <w:b w:val="0"/>
          <w:sz w:val="18"/>
          <w:szCs w:val="18"/>
          <w:lang w:val="el-GR"/>
        </w:rPr>
      </w:pPr>
      <w:r w:rsidRPr="000A358E">
        <w:rPr>
          <w:rStyle w:val="1135"/>
          <w:rFonts w:asciiTheme="minorHAnsi" w:hAnsiTheme="minorHAnsi" w:cstheme="minorHAnsi"/>
          <w:b w:val="0"/>
          <w:sz w:val="18"/>
          <w:szCs w:val="18"/>
          <w:lang w:val="el-GR"/>
        </w:rPr>
        <w:t xml:space="preserve">Αναφορικά με την εγκατάσταση και την λειτουργία ψυχαγωγικών δραστηριοτήτων λούνα παρκ που </w:t>
      </w:r>
      <w:r w:rsidRPr="000A358E">
        <w:rPr>
          <w:rFonts w:cstheme="minorHAnsi"/>
          <w:sz w:val="18"/>
          <w:szCs w:val="18"/>
        </w:rPr>
        <w:t>ασκούνται προσωρινά</w:t>
      </w:r>
      <w:r w:rsidRPr="000A358E">
        <w:rPr>
          <w:rStyle w:val="1135"/>
          <w:rFonts w:asciiTheme="minorHAnsi" w:hAnsiTheme="minorHAnsi" w:cstheme="minorHAnsi"/>
          <w:b w:val="0"/>
          <w:sz w:val="18"/>
          <w:szCs w:val="18"/>
          <w:lang w:val="el-GR"/>
        </w:rPr>
        <w:t xml:space="preserve"> αποτελεί ξεχωριστό αντικείμενο από τον παρόντα κανονισμό, δεν αποτελεί μέρος αυτού, γιατί ως εμπορική δραστηριότητα διαφέρει από το υπαίθριο εμπόριο και εμπίπτει σε ξεχωριστές διατάξεις από εκείνες του υπαίθριου εμπορίου.</w:t>
      </w:r>
    </w:p>
    <w:p w:rsidR="000A358E" w:rsidRPr="000A358E" w:rsidRDefault="000A358E" w:rsidP="000A358E">
      <w:pPr>
        <w:autoSpaceDE w:val="0"/>
        <w:autoSpaceDN w:val="0"/>
        <w:adjustRightInd w:val="0"/>
        <w:jc w:val="both"/>
        <w:rPr>
          <w:rStyle w:val="1135"/>
          <w:rFonts w:asciiTheme="minorHAnsi" w:hAnsiTheme="minorHAnsi" w:cstheme="minorHAnsi"/>
          <w:sz w:val="18"/>
          <w:szCs w:val="18"/>
          <w:lang w:val="el-GR"/>
        </w:rPr>
      </w:pPr>
      <w:r w:rsidRPr="000A358E">
        <w:rPr>
          <w:rStyle w:val="1135"/>
          <w:rFonts w:asciiTheme="minorHAnsi" w:hAnsiTheme="minorHAnsi" w:cstheme="minorHAnsi"/>
          <w:b w:val="0"/>
          <w:sz w:val="18"/>
          <w:szCs w:val="18"/>
          <w:lang w:val="el-GR"/>
        </w:rPr>
        <w:t xml:space="preserve">Δύναται όμως να λειτουργήσει λούνα πάρκ και λοιπά ψυχαγωγικά παίγνια, σε παρακείμενο καθορισμένο χώρο παραπλεύρως της βραχυχρόνιας αγοράς, εφόσον το τοπικό συμβούλιο κάθε κοινότητας, στην ίδια απόφασή του, συμπεριλάβει ως ξεχωριστή δραστηριότητα, ότι στα πλαίσια της εμποροπανήγυρης μπορεί να λειτουργεί και λούνα παρκ για την ψυχαγωγία του κοινού, με αναφορά ότι: «θα λειτουργεί ως ξεχωριστή ψυχαγωγική δραστηριότητα - παράλληλα – με την βραχυχρόνια αγορά, αποκλειστικά και για όσο χρονικό διάστημα αυτή θα λειτουργεί», σε ξεχωριστό από την υπόλοιπη αγορά καθορισμένο χώρο, με την υποσημείωση δηλαδή τον όρο ότι: κατά την παράλληλη λειτουργία του λούνα παρκ το οποίο ως δραστηριότητα δεν αποτελεί μέρος της βραχυχρόνιας αγοράς, δεν θα διαταράσσεται η λειτουργία της αγοράς, η φυσιογνωμία, η αισθητική και η ταυτότητα της περιοχής, θα τηρούνται οι όροι μη διατάραξης κοινής ησυχίας, ο </w:t>
      </w:r>
      <w:r w:rsidRPr="000A358E">
        <w:rPr>
          <w:rStyle w:val="1135"/>
          <w:rFonts w:asciiTheme="minorHAnsi" w:hAnsiTheme="minorHAnsi" w:cstheme="minorHAnsi"/>
          <w:b w:val="0"/>
          <w:sz w:val="18"/>
          <w:szCs w:val="18"/>
          <w:lang w:val="el-GR"/>
        </w:rPr>
        <w:lastRenderedPageBreak/>
        <w:t>χώρος στον οποίο θα είναι εγκατεστημένο το λούνα παρκ θα διατηρείται καθαρός, χωρίς καμία παρέμβαση στον παραχωρημένο χώρο προς χρήση.</w:t>
      </w:r>
      <w:r w:rsidRPr="000A358E">
        <w:rPr>
          <w:rFonts w:cstheme="minorHAnsi"/>
          <w:b/>
          <w:sz w:val="18"/>
          <w:szCs w:val="18"/>
        </w:rPr>
        <w:t xml:space="preserve"> </w:t>
      </w:r>
      <w:r w:rsidRPr="000A358E">
        <w:rPr>
          <w:rFonts w:cstheme="minorHAnsi"/>
          <w:sz w:val="18"/>
          <w:szCs w:val="18"/>
        </w:rPr>
        <w:t xml:space="preserve">Επίσης στην ίδια απόφαση της κοινότητας θα καθορίζεται και το ημερήσιο τέλος και ο τρόπος καταβολής του. </w:t>
      </w:r>
    </w:p>
    <w:p w:rsidR="000A358E" w:rsidRPr="000A358E" w:rsidRDefault="000A358E" w:rsidP="000A358E">
      <w:pPr>
        <w:autoSpaceDE w:val="0"/>
        <w:autoSpaceDN w:val="0"/>
        <w:adjustRightInd w:val="0"/>
        <w:jc w:val="both"/>
        <w:rPr>
          <w:rFonts w:cstheme="minorHAnsi"/>
          <w:sz w:val="18"/>
          <w:szCs w:val="18"/>
        </w:rPr>
      </w:pPr>
      <w:r w:rsidRPr="000A358E">
        <w:rPr>
          <w:rStyle w:val="1135"/>
          <w:rFonts w:asciiTheme="minorHAnsi" w:hAnsiTheme="minorHAnsi" w:cstheme="minorHAnsi"/>
          <w:b w:val="0"/>
          <w:sz w:val="18"/>
          <w:szCs w:val="18"/>
          <w:lang w:val="el-GR"/>
        </w:rPr>
        <w:t xml:space="preserve">Ο παραχωρημένος χώρος για την άσκηση της εν λόγω δραστηριότητας, θα αποτυπώνεται επίσης και στο τοπογραφικό διάγραμμα της κάθε αγοράς ανά κοινότητα, με </w:t>
      </w:r>
      <w:r w:rsidRPr="000A358E">
        <w:rPr>
          <w:rFonts w:cstheme="minorHAnsi"/>
          <w:iCs/>
          <w:sz w:val="18"/>
          <w:szCs w:val="18"/>
        </w:rPr>
        <w:t>πλήρη αποτύπωση του παραχωρημένου χώρου (Ο.Τ.) για την συγκεκριμένη εγκατάσταση με αριθμημένη θέση, διαστάσεις, αποστάσεις</w:t>
      </w:r>
      <w:r w:rsidRPr="000A358E">
        <w:rPr>
          <w:rFonts w:cstheme="minorHAnsi"/>
          <w:sz w:val="18"/>
          <w:szCs w:val="18"/>
        </w:rPr>
        <w:t xml:space="preserve"> </w:t>
      </w:r>
      <w:r w:rsidRPr="000A358E">
        <w:rPr>
          <w:rFonts w:cstheme="minorHAnsi"/>
          <w:iCs/>
          <w:sz w:val="18"/>
          <w:szCs w:val="18"/>
        </w:rPr>
        <w:t xml:space="preserve">των κατασκευών </w:t>
      </w:r>
      <w:r w:rsidRPr="000A358E">
        <w:rPr>
          <w:rFonts w:cstheme="minorHAnsi"/>
          <w:sz w:val="18"/>
          <w:szCs w:val="18"/>
        </w:rPr>
        <w:t>που θα εγκατασταθούν για τη λειτουργία του λούνα παρκ</w:t>
      </w:r>
      <w:r w:rsidRPr="000A358E">
        <w:rPr>
          <w:rFonts w:cstheme="minorHAnsi"/>
          <w:iCs/>
          <w:sz w:val="18"/>
          <w:szCs w:val="18"/>
        </w:rPr>
        <w:t xml:space="preserve"> σε κατάλληλη κλίμακα, </w:t>
      </w:r>
      <w:r w:rsidRPr="000A358E">
        <w:rPr>
          <w:rStyle w:val="1135"/>
          <w:rFonts w:asciiTheme="minorHAnsi" w:hAnsiTheme="minorHAnsi" w:cstheme="minorHAnsi"/>
          <w:b w:val="0"/>
          <w:sz w:val="18"/>
          <w:szCs w:val="18"/>
          <w:lang w:val="el-GR"/>
        </w:rPr>
        <w:t>τηρούμενων και των νομικών προϋποθέσεων</w:t>
      </w:r>
      <w:r w:rsidRPr="000A358E">
        <w:rPr>
          <w:rFonts w:cstheme="minorHAnsi"/>
          <w:sz w:val="18"/>
          <w:szCs w:val="18"/>
        </w:rPr>
        <w:t xml:space="preserve">.  Η παραχώρηση του συγκεκριμένου χώρου, θα γίνεται σύμφωνα με τα οριζόμενα από κανονιστική απόφαση του Δήμου, (τμήμα κοινόχρηστων χώρων, οικονομική επιτροπή κ.α.) στα όρια του οποίου, πρόκειται να ασκηθεί η εν λόγο δραστηριότητα. </w:t>
      </w:r>
    </w:p>
    <w:p w:rsidR="000A358E" w:rsidRPr="000A358E" w:rsidRDefault="000A358E" w:rsidP="000A358E">
      <w:pPr>
        <w:autoSpaceDE w:val="0"/>
        <w:autoSpaceDN w:val="0"/>
        <w:adjustRightInd w:val="0"/>
        <w:contextualSpacing/>
        <w:jc w:val="both"/>
        <w:rPr>
          <w:rFonts w:cstheme="minorHAnsi"/>
          <w:sz w:val="18"/>
          <w:szCs w:val="18"/>
        </w:rPr>
      </w:pPr>
      <w:r w:rsidRPr="000A358E">
        <w:rPr>
          <w:rFonts w:cstheme="minorHAnsi"/>
          <w:sz w:val="18"/>
          <w:szCs w:val="18"/>
        </w:rPr>
        <w:t>Αρμόδια αδειοδοτούσα αρχή για την έκδοση έγκρισης λειτουργίας, σύμφωνα με τις διατάξεις του Κεφ. ΙΘ' του Ν.4442/16 (άρθρα 109-120) όπως προστέθηκε από το </w:t>
      </w:r>
      <w:hyperlink r:id="rId41" w:tgtFrame="_blank" w:history="1">
        <w:r w:rsidRPr="000A358E">
          <w:rPr>
            <w:rStyle w:val="-"/>
            <w:rFonts w:cstheme="minorHAnsi"/>
            <w:sz w:val="18"/>
            <w:szCs w:val="18"/>
          </w:rPr>
          <w:t>άρθρο 3 του Ν. 4796/21</w:t>
        </w:r>
      </w:hyperlink>
      <w:r w:rsidRPr="000A358E">
        <w:rPr>
          <w:rFonts w:cstheme="minorHAnsi"/>
          <w:sz w:val="18"/>
          <w:szCs w:val="18"/>
        </w:rPr>
        <w:t xml:space="preserve">, είναι ο </w:t>
      </w:r>
      <w:r w:rsidRPr="000A358E">
        <w:rPr>
          <w:rStyle w:val="a6"/>
          <w:rFonts w:cstheme="minorHAnsi"/>
          <w:sz w:val="18"/>
          <w:szCs w:val="18"/>
        </w:rPr>
        <w:t>Δήμος</w:t>
      </w:r>
      <w:r w:rsidRPr="000A358E">
        <w:rPr>
          <w:rFonts w:cstheme="minorHAnsi"/>
          <w:b/>
          <w:sz w:val="18"/>
          <w:szCs w:val="18"/>
        </w:rPr>
        <w:t xml:space="preserve"> </w:t>
      </w:r>
      <w:r w:rsidRPr="000A358E">
        <w:rPr>
          <w:rFonts w:cstheme="minorHAnsi"/>
          <w:sz w:val="18"/>
          <w:szCs w:val="18"/>
        </w:rPr>
        <w:t xml:space="preserve">στη χωρική αρμοδιότητα του οποίου ασκείται η δραστηριότητα, έπειτα από </w:t>
      </w:r>
      <w:r w:rsidRPr="000A358E">
        <w:rPr>
          <w:rStyle w:val="a6"/>
          <w:rFonts w:cstheme="minorHAnsi"/>
          <w:sz w:val="18"/>
          <w:szCs w:val="18"/>
        </w:rPr>
        <w:t>αίτηση</w:t>
      </w:r>
      <w:r w:rsidRPr="000A358E">
        <w:rPr>
          <w:rFonts w:cstheme="minorHAnsi"/>
          <w:b/>
          <w:sz w:val="18"/>
          <w:szCs w:val="18"/>
        </w:rPr>
        <w:t xml:space="preserve"> </w:t>
      </w:r>
      <w:r w:rsidRPr="000A358E">
        <w:rPr>
          <w:rFonts w:cstheme="minorHAnsi"/>
          <w:sz w:val="18"/>
          <w:szCs w:val="18"/>
        </w:rPr>
        <w:t xml:space="preserve">του φορέα της δραστηριότητας που συνοδεύεται από τα απαραίτητα δικαιολογητικά, με τα οποία διασφαλίζεται ότι η λειτουργία της δραστηριότητας συμμορφώνεται με τις απαιτήσεις του Ν. 4796/2021 (άρθρο 111 - 112) και της ΚΥΑ 65006/2022 (άρθρο 5). Η έγκριση λειτουργίας για το λούνα παρκ από το δήμο δηλαδή η διάρκεια της ισχύς θα ταυτίζεται αποκλειστικά με τη διάρκεια της παραχώρησης, για όσο θα διαρκεί η κάθε βραχυχρόνια αγορά. </w:t>
      </w:r>
    </w:p>
    <w:p w:rsidR="000A358E" w:rsidRPr="000A358E" w:rsidRDefault="000A358E" w:rsidP="000A358E">
      <w:pPr>
        <w:autoSpaceDE w:val="0"/>
        <w:autoSpaceDN w:val="0"/>
        <w:adjustRightInd w:val="0"/>
        <w:contextualSpacing/>
        <w:jc w:val="both"/>
        <w:rPr>
          <w:rFonts w:cstheme="minorHAnsi"/>
          <w:sz w:val="18"/>
          <w:szCs w:val="18"/>
          <w:u w:val="single"/>
        </w:rPr>
      </w:pPr>
      <w:r w:rsidRPr="000A358E">
        <w:rPr>
          <w:rStyle w:val="a6"/>
          <w:rFonts w:cstheme="minorHAnsi"/>
          <w:sz w:val="18"/>
          <w:szCs w:val="18"/>
        </w:rPr>
        <w:t>Πριν</w:t>
      </w:r>
      <w:r w:rsidRPr="000A358E">
        <w:rPr>
          <w:rFonts w:cstheme="minorHAnsi"/>
          <w:sz w:val="18"/>
          <w:szCs w:val="18"/>
        </w:rPr>
        <w:t xml:space="preserve"> από τη χορήγηση της έγκρισης λειτουργίας η αρμοδία αρχή του δήμου</w:t>
      </w:r>
      <w:r w:rsidRPr="000A358E">
        <w:rPr>
          <w:rFonts w:cstheme="minorHAnsi"/>
          <w:sz w:val="18"/>
          <w:szCs w:val="18"/>
          <w:u w:val="single"/>
        </w:rPr>
        <w:t xml:space="preserve"> </w:t>
      </w:r>
      <w:r w:rsidRPr="000A358E">
        <w:rPr>
          <w:rFonts w:cstheme="minorHAnsi"/>
          <w:sz w:val="18"/>
          <w:szCs w:val="18"/>
        </w:rPr>
        <w:t>μέσω της τεχνικής υπηρεσίας, δύναται να διενεργεί αυτοψία στο χώρο, για τη διαπίστωση της τήρησης των απαιτήσεων του παρόντος Κεφαλαίου και των κανονιστικών αυτού πράξεων. (</w:t>
      </w:r>
      <w:hyperlink r:id="rId42" w:tgtFrame="_blank" w:history="1">
        <w:r w:rsidRPr="000A358E">
          <w:rPr>
            <w:rStyle w:val="-"/>
            <w:rFonts w:cstheme="minorHAnsi"/>
            <w:sz w:val="18"/>
            <w:szCs w:val="18"/>
          </w:rPr>
          <w:t>παρ. 2 άρθρο 112 Ν. 4442/16</w:t>
        </w:r>
      </w:hyperlink>
      <w:r w:rsidRPr="000A358E">
        <w:rPr>
          <w:rFonts w:cstheme="minorHAnsi"/>
          <w:sz w:val="18"/>
          <w:szCs w:val="18"/>
        </w:rPr>
        <w:t>, όπως προστέθηκε από το </w:t>
      </w:r>
      <w:hyperlink r:id="rId43" w:tgtFrame="_blank" w:history="1">
        <w:r w:rsidRPr="000A358E">
          <w:rPr>
            <w:rStyle w:val="-"/>
            <w:rFonts w:cstheme="minorHAnsi"/>
            <w:sz w:val="18"/>
            <w:szCs w:val="18"/>
          </w:rPr>
          <w:t>άρθρο 3 του Ν. 4796/21</w:t>
        </w:r>
      </w:hyperlink>
      <w:r w:rsidRPr="000A358E">
        <w:rPr>
          <w:rFonts w:cstheme="minorHAnsi"/>
          <w:sz w:val="18"/>
          <w:szCs w:val="18"/>
        </w:rPr>
        <w:t xml:space="preserve">). </w:t>
      </w:r>
    </w:p>
    <w:p w:rsidR="000A358E" w:rsidRPr="000A358E" w:rsidRDefault="000A358E" w:rsidP="000A358E">
      <w:pPr>
        <w:autoSpaceDE w:val="0"/>
        <w:autoSpaceDN w:val="0"/>
        <w:adjustRightInd w:val="0"/>
        <w:contextualSpacing/>
        <w:jc w:val="both"/>
        <w:rPr>
          <w:rFonts w:cstheme="minorHAnsi"/>
          <w:sz w:val="18"/>
          <w:szCs w:val="18"/>
        </w:rPr>
      </w:pPr>
      <w:r w:rsidRPr="000A358E">
        <w:rPr>
          <w:rFonts w:cstheme="minorHAnsi"/>
          <w:sz w:val="18"/>
          <w:szCs w:val="18"/>
        </w:rPr>
        <w:t xml:space="preserve">Ο Καθορισμός της διαδικασίας αδειοδότησης, για τη χορήγηση έγκρισης προσωρινής εγκατάστασης και λειτουργίας ψυχαγωγικών δραστηριοτήτων λούνα παρκ, του περιεχομένου αίτησης, της υποβολής δικαιολογητικών, την καταβολή παραβόλου, το ύψος ανταποδοτικού τέλους και ο τρόπος καταβολής του και η επιβολή κυρώσεων, </w:t>
      </w:r>
      <w:r w:rsidRPr="000A358E">
        <w:rPr>
          <w:rStyle w:val="a6"/>
          <w:rFonts w:cstheme="minorHAnsi"/>
          <w:sz w:val="18"/>
          <w:szCs w:val="18"/>
        </w:rPr>
        <w:t>εμπίπτουν στο πεδίο εφαρμογής της υπ’ αρ</w:t>
      </w:r>
      <w:r w:rsidRPr="000A358E">
        <w:rPr>
          <w:rFonts w:cstheme="minorHAnsi"/>
          <w:b/>
          <w:sz w:val="18"/>
          <w:szCs w:val="18"/>
        </w:rPr>
        <w:t>.</w:t>
      </w:r>
      <w:r w:rsidRPr="000A358E">
        <w:rPr>
          <w:rFonts w:cstheme="minorHAnsi"/>
          <w:sz w:val="18"/>
          <w:szCs w:val="18"/>
        </w:rPr>
        <w:t xml:space="preserve"> </w:t>
      </w:r>
      <w:hyperlink r:id="rId44" w:tgtFrame="_blank" w:history="1">
        <w:r w:rsidRPr="000A358E">
          <w:rPr>
            <w:rStyle w:val="-"/>
            <w:rFonts w:cstheme="minorHAnsi"/>
            <w:sz w:val="18"/>
            <w:szCs w:val="18"/>
          </w:rPr>
          <w:t xml:space="preserve">50116/20.5.2020 </w:t>
        </w:r>
        <w:hyperlink r:id="rId45" w:tgtFrame="_blank" w:history="1">
          <w:r w:rsidRPr="000A358E">
            <w:rPr>
              <w:rStyle w:val="-"/>
              <w:rFonts w:cstheme="minorHAnsi"/>
              <w:sz w:val="18"/>
              <w:szCs w:val="18"/>
            </w:rPr>
            <w:t xml:space="preserve"> (ΦΕΚ 2065/30.05.2020 τεύχος B</w:t>
          </w:r>
        </w:hyperlink>
        <w:r w:rsidRPr="000A358E">
          <w:rPr>
            <w:rFonts w:cstheme="minorHAnsi"/>
            <w:sz w:val="18"/>
            <w:szCs w:val="18"/>
          </w:rPr>
          <w:t>’)</w:t>
        </w:r>
        <w:r w:rsidRPr="000A358E">
          <w:rPr>
            <w:rStyle w:val="-"/>
            <w:rFonts w:cstheme="minorHAnsi"/>
            <w:sz w:val="18"/>
            <w:szCs w:val="18"/>
          </w:rPr>
          <w:t xml:space="preserve"> απόφασης του Υφυπουργού Ανάπτυξης και Επενδύσεων (Β’ 2065)</w:t>
        </w:r>
      </w:hyperlink>
      <w:r w:rsidRPr="000A358E">
        <w:rPr>
          <w:rFonts w:cstheme="minorHAnsi"/>
          <w:sz w:val="18"/>
          <w:szCs w:val="18"/>
        </w:rPr>
        <w:t>, όπου εφαρμόζεται σε όλες τις σταθερές και περιοδεύουσες διατάξεις και εξοπλισμούς ψυχαγωγίας,</w:t>
      </w:r>
      <w:r w:rsidRPr="000A358E">
        <w:rPr>
          <w:rFonts w:cstheme="minorHAnsi"/>
          <w:b/>
          <w:sz w:val="18"/>
          <w:szCs w:val="18"/>
        </w:rPr>
        <w:t xml:space="preserve"> </w:t>
      </w:r>
      <w:r w:rsidRPr="000A358E">
        <w:rPr>
          <w:rFonts w:cstheme="minorHAnsi"/>
          <w:sz w:val="18"/>
          <w:szCs w:val="18"/>
        </w:rPr>
        <w:t>καθώς και στις υποστηρικτικές εγκαταστάσεις αυτών σε χώρους αναψυχής ή άλλους χώρους εγκατάστασης, οι οποίες εμπίπτουν στο πεδίο εφαρμογής του εναρμονισμένου ευρωπαϊκού προτύπου ΕΛΟΤ ΕΝ 13814:2019, ως εκάστοτε ισχύει και προορίζονται να φιλοξενήσουν χρήστες/επιβάτες και κοινό όλων των ηλικιών κατά τη λειτουργία τους. (</w:t>
      </w:r>
      <w:hyperlink r:id="rId46" w:tgtFrame="_blank" w:history="1">
        <w:r w:rsidRPr="000A358E">
          <w:rPr>
            <w:rStyle w:val="-"/>
            <w:rFonts w:cstheme="minorHAnsi"/>
            <w:sz w:val="18"/>
            <w:szCs w:val="18"/>
          </w:rPr>
          <w:t>παρ.1 άρθρο 1 απόφαση Υπ. Ανάπτυξης και Επενδύσεων 50116/20.05.2020 (ΦΕΚ 2065/30.05.2020 τεύχος B</w:t>
        </w:r>
      </w:hyperlink>
      <w:r w:rsidRPr="000A358E">
        <w:rPr>
          <w:rFonts w:cstheme="minorHAnsi"/>
          <w:sz w:val="18"/>
          <w:szCs w:val="18"/>
        </w:rPr>
        <w:t xml:space="preserve">’). Μετά από την έκδοση των κανονιστικών πράξεων που προβλέπονται στο </w:t>
      </w:r>
      <w:hyperlink r:id="rId47" w:tgtFrame="_blank" w:history="1">
        <w:r w:rsidRPr="000A358E">
          <w:rPr>
            <w:rStyle w:val="-"/>
            <w:rFonts w:cstheme="minorHAnsi"/>
            <w:sz w:val="18"/>
            <w:szCs w:val="18"/>
          </w:rPr>
          <w:t>άρθρο 118 του Ν. 4442/16</w:t>
        </w:r>
      </w:hyperlink>
      <w:r w:rsidRPr="000A358E">
        <w:rPr>
          <w:rFonts w:cstheme="minorHAnsi"/>
          <w:sz w:val="18"/>
          <w:szCs w:val="18"/>
        </w:rPr>
        <w:t xml:space="preserve">, το </w:t>
      </w:r>
      <w:hyperlink r:id="rId48" w:tgtFrame="_blank" w:history="1">
        <w:r w:rsidRPr="000A358E">
          <w:rPr>
            <w:rStyle w:val="-"/>
            <w:rFonts w:cstheme="minorHAnsi"/>
            <w:sz w:val="18"/>
            <w:szCs w:val="18"/>
          </w:rPr>
          <w:t>άρθρο 39 του Ν. 4497/2017 (Α’ 171)</w:t>
        </w:r>
      </w:hyperlink>
      <w:r w:rsidRPr="000A358E">
        <w:rPr>
          <w:rFonts w:cstheme="minorHAnsi"/>
          <w:sz w:val="18"/>
          <w:szCs w:val="18"/>
        </w:rPr>
        <w:t xml:space="preserve"> περί υπαίθριων δραστηριοτήτων με ψυχαγωγικό αντικείμενο και το </w:t>
      </w:r>
      <w:hyperlink r:id="rId49" w:tgtFrame="_blank" w:history="1">
        <w:r w:rsidRPr="000A358E">
          <w:rPr>
            <w:rStyle w:val="-"/>
            <w:rFonts w:cstheme="minorHAnsi"/>
            <w:sz w:val="18"/>
            <w:szCs w:val="18"/>
          </w:rPr>
          <w:t>άρθρο 81 του Ν. 3463/2006 (Α’ 114)</w:t>
        </w:r>
      </w:hyperlink>
      <w:r w:rsidRPr="000A358E">
        <w:rPr>
          <w:rFonts w:cstheme="minorHAnsi"/>
          <w:sz w:val="18"/>
          <w:szCs w:val="18"/>
        </w:rPr>
        <w:t xml:space="preserve"> περί εγκατάστασης και λειτουργίας ψυχαγωγικών παιδειών δεν εφαρμόζονται για τις δραστηριότητες του παρόντος Κεφαλαίου. (</w:t>
      </w:r>
      <w:hyperlink r:id="rId50" w:tgtFrame="_blank" w:history="1">
        <w:r w:rsidRPr="000A358E">
          <w:rPr>
            <w:rStyle w:val="-"/>
            <w:rFonts w:cstheme="minorHAnsi"/>
            <w:sz w:val="18"/>
            <w:szCs w:val="18"/>
          </w:rPr>
          <w:t>παρ. 1 άρθρο 119 Ν. 4442/16</w:t>
        </w:r>
      </w:hyperlink>
      <w:r w:rsidRPr="000A358E">
        <w:rPr>
          <w:rFonts w:cstheme="minorHAnsi"/>
          <w:sz w:val="18"/>
          <w:szCs w:val="18"/>
        </w:rPr>
        <w:t>, όπως προστέθηκε από το </w:t>
      </w:r>
      <w:hyperlink r:id="rId51" w:tgtFrame="_blank" w:history="1">
        <w:r w:rsidRPr="000A358E">
          <w:rPr>
            <w:rStyle w:val="-"/>
            <w:rFonts w:cstheme="minorHAnsi"/>
            <w:sz w:val="18"/>
            <w:szCs w:val="18"/>
          </w:rPr>
          <w:t>άρθρο 3 του Ν.4796/21</w:t>
        </w:r>
      </w:hyperlink>
      <w:r w:rsidRPr="000A358E">
        <w:rPr>
          <w:rFonts w:cstheme="minorHAnsi"/>
          <w:sz w:val="18"/>
          <w:szCs w:val="18"/>
        </w:rPr>
        <w:t>).</w:t>
      </w:r>
    </w:p>
    <w:p w:rsidR="000A358E" w:rsidRPr="000A358E" w:rsidRDefault="000A358E" w:rsidP="000A358E">
      <w:pPr>
        <w:autoSpaceDE w:val="0"/>
        <w:autoSpaceDN w:val="0"/>
        <w:adjustRightInd w:val="0"/>
        <w:contextualSpacing/>
        <w:jc w:val="both"/>
        <w:rPr>
          <w:rFonts w:cstheme="minorHAnsi"/>
          <w:sz w:val="18"/>
          <w:szCs w:val="18"/>
        </w:rPr>
      </w:pPr>
      <w:r w:rsidRPr="000A358E">
        <w:rPr>
          <w:rFonts w:cstheme="minorHAnsi"/>
          <w:sz w:val="18"/>
          <w:szCs w:val="18"/>
        </w:rPr>
        <w:t>Όπου στο </w:t>
      </w:r>
      <w:hyperlink r:id="rId52" w:tgtFrame="_blank" w:history="1">
        <w:r w:rsidRPr="000A358E">
          <w:rPr>
            <w:rStyle w:val="-"/>
            <w:rFonts w:cstheme="minorHAnsi"/>
            <w:sz w:val="18"/>
            <w:szCs w:val="18"/>
          </w:rPr>
          <w:t>άρθρο 119 του Ν. 4442/2016</w:t>
        </w:r>
      </w:hyperlink>
      <w:r w:rsidRPr="000A358E">
        <w:rPr>
          <w:rFonts w:cstheme="minorHAnsi"/>
          <w:sz w:val="18"/>
          <w:szCs w:val="18"/>
        </w:rPr>
        <w:t> αναφέρεται το </w:t>
      </w:r>
      <w:hyperlink r:id="rId53" w:tgtFrame="_blank" w:history="1">
        <w:r w:rsidRPr="000A358E">
          <w:rPr>
            <w:rStyle w:val="-"/>
            <w:rFonts w:cstheme="minorHAnsi"/>
            <w:sz w:val="18"/>
            <w:szCs w:val="18"/>
          </w:rPr>
          <w:t>άρθρο 39 του Ν. 4497/2017 (Α’ 197) </w:t>
        </w:r>
      </w:hyperlink>
      <w:r w:rsidRPr="000A358E">
        <w:rPr>
          <w:rFonts w:cstheme="minorHAnsi"/>
          <w:sz w:val="18"/>
          <w:szCs w:val="18"/>
        </w:rPr>
        <w:t>νοείται το παρόν άρθρο (</w:t>
      </w:r>
      <w:hyperlink r:id="rId54" w:tgtFrame="_blank" w:history="1">
        <w:r w:rsidRPr="000A358E">
          <w:rPr>
            <w:rStyle w:val="-"/>
            <w:rFonts w:cstheme="minorHAnsi"/>
            <w:sz w:val="18"/>
            <w:szCs w:val="18"/>
          </w:rPr>
          <w:t>άρθρο 69 παρ.1 Ν. 4849/21</w:t>
        </w:r>
      </w:hyperlink>
      <w:r w:rsidRPr="000A358E">
        <w:rPr>
          <w:rFonts w:cstheme="minorHAnsi"/>
          <w:sz w:val="18"/>
          <w:szCs w:val="18"/>
        </w:rPr>
        <w:t xml:space="preserve">). Οι εν λόγο διατάξεις ψυχαγωγίας, οφείλουν να εφοδιαστούν με έγκριση λειτουργίας σύμφωνα με τα όσα ορίζονται στο άρθρο 69 του Ν. 4849/2021 ΦΕΚ Α 207. Οι αιτήσεις που θα κατατεθούν εάν είναι περισσότερες από τις οριζόμενες θέσεις, στον διαθέσιμο χώρο προς παραχώρηση για τη συγκεκριμένη ψυχαγωγική δραστηριότητα, τότε θα διεξάγεται δημόσια κλήρωση. </w:t>
      </w:r>
    </w:p>
    <w:p w:rsidR="000A358E" w:rsidRPr="000A358E" w:rsidRDefault="000A358E" w:rsidP="000A358E">
      <w:pPr>
        <w:autoSpaceDE w:val="0"/>
        <w:autoSpaceDN w:val="0"/>
        <w:adjustRightInd w:val="0"/>
        <w:jc w:val="both"/>
        <w:rPr>
          <w:rFonts w:cstheme="minorHAnsi"/>
          <w:color w:val="000000"/>
          <w:sz w:val="18"/>
          <w:szCs w:val="18"/>
        </w:rPr>
      </w:pPr>
      <w:r w:rsidRPr="000A358E">
        <w:rPr>
          <w:rFonts w:cstheme="minorHAnsi"/>
          <w:sz w:val="18"/>
          <w:szCs w:val="18"/>
        </w:rPr>
        <w:t xml:space="preserve">Για τη λειτουργία της υπαίθριας αγοράς και των ψυχαγωγικών δραστηριοτήτων (λούνα παρκ) θα εφαρμόζονται πάντα </w:t>
      </w:r>
      <w:r w:rsidRPr="000A358E">
        <w:rPr>
          <w:rFonts w:cstheme="minorHAnsi"/>
          <w:bCs/>
          <w:sz w:val="18"/>
          <w:szCs w:val="18"/>
        </w:rPr>
        <w:t>οι ειδικές προϋποθέσεις που πρέπει να τηρούνται από τους φορείς λειτουργίας και τους επαγγελματίες – πωλητές, οι οποίοι οφείλουν να συμμορφώνονται με τις διατάξεις που κάθε φορά  θα ισχύουν στο πλαίσιο των έκτακτων μέτρων αντιμετώπισης του κινδύνου διασποράς του κορωνοϊού COVID-19</w:t>
      </w:r>
      <w:r w:rsidRPr="000A358E">
        <w:rPr>
          <w:rFonts w:cstheme="minorHAnsi"/>
          <w:b/>
          <w:bCs/>
          <w:sz w:val="18"/>
          <w:szCs w:val="18"/>
        </w:rPr>
        <w:t xml:space="preserve"> </w:t>
      </w:r>
      <w:r w:rsidRPr="000A358E">
        <w:rPr>
          <w:rFonts w:cstheme="minorHAnsi"/>
          <w:bCs/>
          <w:sz w:val="18"/>
          <w:szCs w:val="18"/>
        </w:rPr>
        <w:t xml:space="preserve">όπως: </w:t>
      </w:r>
      <w:r w:rsidRPr="000A358E">
        <w:rPr>
          <w:rFonts w:cstheme="minorHAnsi"/>
          <w:sz w:val="18"/>
          <w:szCs w:val="18"/>
        </w:rPr>
        <w:t>Διαθεσιμότητα αντισηπτικού (</w:t>
      </w:r>
      <w:r w:rsidRPr="000A358E">
        <w:rPr>
          <w:rFonts w:cstheme="minorHAnsi"/>
          <w:color w:val="000000"/>
          <w:sz w:val="18"/>
          <w:szCs w:val="18"/>
        </w:rPr>
        <w:t xml:space="preserve">απολυμαντικού προϊόντος) </w:t>
      </w:r>
      <w:r w:rsidRPr="000A358E">
        <w:rPr>
          <w:rFonts w:cstheme="minorHAnsi"/>
          <w:sz w:val="18"/>
          <w:szCs w:val="18"/>
        </w:rPr>
        <w:t xml:space="preserve">στην είσοδο κάθε παιχνιδιού. Μετά το πέρας κάθε κύκλου παιχνιδιού απολύμανση όλων των σημείων επαφής των παικτών με το παιχνίδι. Δωρεάν διάθεση μασκών σε όλους τους παίκτες. Τυχόν αποστάσεις που πρέπει να τηρούνται μεταξύ των παιχνιδιών, ή όπου υπάρχει ουρά αναμονής. Υπενθύμιση της τήρησης των μέτρων προστασίας/υγιεινής από τους υπαλλήλους τις εγκατάστασης. Αποφυγή συνωστισμού στα παιχνίδια με αυξημένη ζήτηση με ευθύνη της επιχείρησης. </w:t>
      </w:r>
      <w:r w:rsidRPr="000A358E">
        <w:rPr>
          <w:rFonts w:cstheme="minorHAnsi"/>
          <w:color w:val="000000"/>
          <w:sz w:val="18"/>
          <w:szCs w:val="18"/>
        </w:rPr>
        <w:t>Καθημερινός επιμελής καθαρισμός του χώρου της αγοράς.</w:t>
      </w:r>
    </w:p>
    <w:p w:rsidR="000A358E" w:rsidRPr="000A358E" w:rsidRDefault="000A358E" w:rsidP="000A358E">
      <w:pPr>
        <w:contextualSpacing/>
        <w:jc w:val="both"/>
        <w:rPr>
          <w:rFonts w:eastAsia="Times New Roman" w:cstheme="minorHAnsi"/>
          <w:b/>
          <w:bCs/>
          <w:sz w:val="18"/>
          <w:szCs w:val="18"/>
          <w:u w:val="single"/>
          <w:vertAlign w:val="superscript"/>
        </w:rPr>
      </w:pPr>
      <w:r w:rsidRPr="000A358E">
        <w:rPr>
          <w:rFonts w:eastAsia="Times New Roman" w:cstheme="minorHAnsi"/>
          <w:b/>
          <w:bCs/>
          <w:sz w:val="18"/>
          <w:szCs w:val="18"/>
          <w:u w:val="single"/>
        </w:rPr>
        <w:t>Άρθρο  14</w:t>
      </w:r>
      <w:r w:rsidRPr="000A358E">
        <w:rPr>
          <w:rFonts w:eastAsia="Times New Roman" w:cstheme="minorHAnsi"/>
          <w:b/>
          <w:bCs/>
          <w:sz w:val="18"/>
          <w:szCs w:val="18"/>
          <w:u w:val="single"/>
          <w:vertAlign w:val="superscript"/>
        </w:rPr>
        <w:t>ο</w:t>
      </w:r>
    </w:p>
    <w:p w:rsidR="000A358E" w:rsidRPr="000A358E" w:rsidRDefault="000A358E" w:rsidP="000A358E">
      <w:pPr>
        <w:contextualSpacing/>
        <w:jc w:val="both"/>
        <w:rPr>
          <w:rFonts w:cstheme="minorHAnsi"/>
          <w:b/>
          <w:sz w:val="18"/>
          <w:szCs w:val="18"/>
          <w:u w:val="single"/>
        </w:rPr>
      </w:pPr>
      <w:r w:rsidRPr="000A358E">
        <w:rPr>
          <w:rFonts w:cstheme="minorHAnsi"/>
          <w:b/>
          <w:sz w:val="18"/>
          <w:szCs w:val="18"/>
          <w:u w:val="single"/>
        </w:rPr>
        <w:lastRenderedPageBreak/>
        <w:t xml:space="preserve">«Ο.Π.Σ.Α.Α.» Ολοκληρωμένο Πληροφοριακό Σύστημα «Ανοιχτή Αγορά» </w:t>
      </w:r>
    </w:p>
    <w:p w:rsidR="000A358E" w:rsidRPr="000A358E" w:rsidRDefault="000A358E" w:rsidP="000A358E">
      <w:pPr>
        <w:contextualSpacing/>
        <w:jc w:val="both"/>
        <w:rPr>
          <w:rFonts w:cstheme="minorHAnsi"/>
          <w:b/>
          <w:sz w:val="18"/>
          <w:szCs w:val="18"/>
          <w:u w:val="single"/>
        </w:rPr>
      </w:pPr>
    </w:p>
    <w:p w:rsidR="000A358E" w:rsidRPr="000A358E" w:rsidRDefault="000A358E" w:rsidP="000A358E">
      <w:pPr>
        <w:contextualSpacing/>
        <w:jc w:val="both"/>
        <w:rPr>
          <w:rFonts w:cstheme="minorHAnsi"/>
          <w:sz w:val="18"/>
          <w:szCs w:val="18"/>
          <w:u w:val="single"/>
        </w:rPr>
      </w:pPr>
      <w:r w:rsidRPr="000A358E">
        <w:rPr>
          <w:rFonts w:cstheme="minorHAnsi"/>
          <w:sz w:val="18"/>
          <w:szCs w:val="18"/>
        </w:rPr>
        <w:t>Σύμφωνα με το άρθρο 67 παρ. 11 «Εξουσιοδοτικές Διατάξεις» του Ν. 4849/2021, με κοινή υπουργική απόφαση του Υπουργείου Ανάπτυξης και Επενδύσεων, όπου θα ορίζονται οι ομάδες χρηστών, καθώς και η λειτουργία και οι όροι χρήσης, κάθε άλλο θέμα τεχνικό, ή άλλο σχετικό με το ΟΠΣΑΑ και η λειτουργία της ηλεκτρονικής πλατφόρμας, με την τήρηση ηλεκτρονικής βάσης δεδομένων στο Ολοκληρωμένο Πληροφοριακό Σύστημα «Ανοικτή Αγορά» (Ο.Π.Σ.Α.Α.), το οποίο υλοποιείται τεχνικά από τη Γενική Διεύθυνση Ψηφιακής Πολιτικής και Ηλεκτρονικής Διακυβέρνησης του Υπουργείου Ανάπτυξης και Επενδύσεων και εμπίπτει στην αρμοδιότητα της Γενικής Γραμματείας Εμπορίου και Προστασίας Καταναλωτή, με τη λειτουργία του Ο.Π.Σ.Α.Α. θα εξασφαλίζεται η  εύρυθμη λειτουργία του υπαίθριου εμπορίου και η παρακολούθησή της. (</w:t>
      </w:r>
      <w:hyperlink r:id="rId55" w:tgtFrame="_blank" w:history="1">
        <w:r w:rsidRPr="000A358E">
          <w:rPr>
            <w:rStyle w:val="-"/>
            <w:rFonts w:cstheme="minorHAnsi"/>
            <w:sz w:val="18"/>
            <w:szCs w:val="18"/>
          </w:rPr>
          <w:t>άρθρο 56 παρ.1 Ν.4849/21</w:t>
        </w:r>
      </w:hyperlink>
      <w:r w:rsidRPr="000A358E">
        <w:rPr>
          <w:rFonts w:cstheme="minorHAnsi"/>
          <w:sz w:val="18"/>
          <w:szCs w:val="18"/>
        </w:rPr>
        <w:t>). Στο «Ο.Π.Σ.Α.Α.» Ολοκληρωμένο Πληροφοριακό Σύστημα «Ανοιχτή Αγορά», όταν αυτό τεθεί σε πλήρη λειτουργία, καταχωρούνται όλα τα στοιχεία που αφορούν στη σύννομη λειτουργία των βραχυχρόνιων αγορών, επίσης τηρείται σχετική βάση δεδομένων, για καταχώρηση από αρμόδιες ελεγκτικές αρχές των εκθέσεων διενέργειας ελέγχων σε περίπτωση που βεβαιώνονται παραβάσεις και τυχόν κυρώσεων που επιβλήθηκαν. </w:t>
      </w:r>
      <w:r w:rsidRPr="000A358E">
        <w:rPr>
          <w:rFonts w:cstheme="minorHAnsi"/>
          <w:color w:val="000000"/>
          <w:sz w:val="18"/>
          <w:szCs w:val="18"/>
        </w:rPr>
        <w:t>(</w:t>
      </w:r>
      <w:hyperlink r:id="rId56" w:tgtFrame="_blank" w:history="1">
        <w:r w:rsidRPr="000A358E">
          <w:rPr>
            <w:rStyle w:val="-"/>
            <w:rFonts w:cstheme="minorHAnsi"/>
            <w:sz w:val="18"/>
            <w:szCs w:val="18"/>
          </w:rPr>
          <w:t>άρθρο 2 περίπτ.28 Ν.4849/21</w:t>
        </w:r>
      </w:hyperlink>
      <w:r w:rsidRPr="000A358E">
        <w:rPr>
          <w:rFonts w:cstheme="minorHAnsi"/>
          <w:sz w:val="18"/>
          <w:szCs w:val="18"/>
          <w:u w:val="single"/>
        </w:rPr>
        <w:t>).</w:t>
      </w:r>
    </w:p>
    <w:p w:rsidR="000A358E" w:rsidRPr="000A358E" w:rsidRDefault="000A358E" w:rsidP="000A358E">
      <w:pPr>
        <w:contextualSpacing/>
        <w:jc w:val="both"/>
        <w:rPr>
          <w:rFonts w:cstheme="minorHAnsi"/>
          <w:sz w:val="18"/>
          <w:szCs w:val="18"/>
        </w:rPr>
      </w:pPr>
      <w:r w:rsidRPr="000A358E">
        <w:rPr>
          <w:rFonts w:cstheme="minorHAnsi"/>
          <w:sz w:val="18"/>
          <w:szCs w:val="18"/>
        </w:rPr>
        <w:t xml:space="preserve">Με ανακοίνωσή την 15.07.2021 του Υπουργείου Ανάπτυξης και Επενδύσεων αναφορικά με το Ολοκληρωμένο Πληροφοριακό Σύστημα «Ανοιχτή Αγορά» Ο.Π.Σ.Α.Α. για το υπαίθριο εμπόριο του άρθρου 56 του Ν. 4849/2021, η ημερομηνία έναρξης της ολοκλήρωσης της καταγραφής στο Σύστημα λοιπών οργανωμένων αγορών, όπως οι βραχυχρόνιες αγορές, από τους φορείς λειτουργιάς, (χρήστες), είναι η 14.07.2022, όπου θα προβαίνουν στην καταγραφή σύμφωνα με τις διατάξεις του νόμου. Στην ηλεκτρονική διεύθυνση του Ο.Π.Σ.Α.Α. </w:t>
      </w:r>
      <w:hyperlink r:id="rId57" w:history="1">
        <w:r w:rsidRPr="000A358E">
          <w:rPr>
            <w:rStyle w:val="-"/>
            <w:rFonts w:cstheme="minorHAnsi"/>
            <w:sz w:val="18"/>
            <w:szCs w:val="18"/>
            <w:lang w:val="en-US"/>
          </w:rPr>
          <w:t>https</w:t>
        </w:r>
        <w:r w:rsidRPr="000A358E">
          <w:rPr>
            <w:rStyle w:val="-"/>
            <w:rFonts w:cstheme="minorHAnsi"/>
            <w:sz w:val="18"/>
            <w:szCs w:val="18"/>
          </w:rPr>
          <w:t>://</w:t>
        </w:r>
        <w:r w:rsidRPr="000A358E">
          <w:rPr>
            <w:rStyle w:val="-"/>
            <w:rFonts w:cstheme="minorHAnsi"/>
            <w:sz w:val="18"/>
            <w:szCs w:val="18"/>
            <w:lang w:val="en-US"/>
          </w:rPr>
          <w:t>openmarket</w:t>
        </w:r>
        <w:r w:rsidRPr="000A358E">
          <w:rPr>
            <w:rStyle w:val="-"/>
            <w:rFonts w:cstheme="minorHAnsi"/>
            <w:sz w:val="18"/>
            <w:szCs w:val="18"/>
          </w:rPr>
          <w:t>.</w:t>
        </w:r>
        <w:r w:rsidRPr="000A358E">
          <w:rPr>
            <w:rStyle w:val="-"/>
            <w:rFonts w:cstheme="minorHAnsi"/>
            <w:sz w:val="18"/>
            <w:szCs w:val="18"/>
            <w:lang w:val="en-US"/>
          </w:rPr>
          <w:t>mindev</w:t>
        </w:r>
        <w:r w:rsidRPr="000A358E">
          <w:rPr>
            <w:rStyle w:val="-"/>
            <w:rFonts w:cstheme="minorHAnsi"/>
            <w:sz w:val="18"/>
            <w:szCs w:val="18"/>
          </w:rPr>
          <w:t>.</w:t>
        </w:r>
        <w:r w:rsidRPr="000A358E">
          <w:rPr>
            <w:rStyle w:val="-"/>
            <w:rFonts w:cstheme="minorHAnsi"/>
            <w:sz w:val="18"/>
            <w:szCs w:val="18"/>
            <w:lang w:val="en-US"/>
          </w:rPr>
          <w:t>gov</w:t>
        </w:r>
        <w:r w:rsidRPr="000A358E">
          <w:rPr>
            <w:rStyle w:val="-"/>
            <w:rFonts w:cstheme="minorHAnsi"/>
            <w:sz w:val="18"/>
            <w:szCs w:val="18"/>
          </w:rPr>
          <w:t>.</w:t>
        </w:r>
        <w:r w:rsidRPr="000A358E">
          <w:rPr>
            <w:rStyle w:val="-"/>
            <w:rFonts w:cstheme="minorHAnsi"/>
            <w:sz w:val="18"/>
            <w:szCs w:val="18"/>
            <w:lang w:val="en-US"/>
          </w:rPr>
          <w:t>gr</w:t>
        </w:r>
      </w:hyperlink>
      <w:r w:rsidRPr="000A358E">
        <w:rPr>
          <w:rFonts w:cstheme="minorHAnsi"/>
          <w:sz w:val="18"/>
          <w:szCs w:val="18"/>
        </w:rPr>
        <w:t xml:space="preserve"> ακολουθούν πληροφορίες σχετικά με το χρονοδιάγραμμα για την καταχώρηση των στοιχείων και την εκτέλεση ενεργειών σε αυτό.</w:t>
      </w:r>
    </w:p>
    <w:p w:rsidR="000A358E" w:rsidRPr="000A358E" w:rsidRDefault="000A358E" w:rsidP="000A358E">
      <w:pPr>
        <w:contextualSpacing/>
        <w:jc w:val="both"/>
        <w:rPr>
          <w:rFonts w:cstheme="minorHAnsi"/>
          <w:sz w:val="18"/>
          <w:szCs w:val="18"/>
        </w:rPr>
      </w:pPr>
      <w:r w:rsidRPr="000A358E">
        <w:rPr>
          <w:rFonts w:cstheme="minorHAnsi"/>
          <w:sz w:val="18"/>
          <w:szCs w:val="18"/>
        </w:rPr>
        <w:t xml:space="preserve">Σύμφωνα με το αρ. πρωτ. 677823/04-04-2022/13.07.2022 έγγραφο του Υπουργείου Ανάπτυξης και Επενδύσεων, η εγγραφή και η καταχώρηση των χρηστών, στο Σύστημα όλων των Δήμων της χώρας, χωρίς να υφίσταται περιορισμός στον αριθμό των υπαλλήλων που θα ορισθούν ως χρήστες, γίνεται στην ηλεκτρονική διεύθυνση </w:t>
      </w:r>
      <w:hyperlink r:id="rId58" w:history="1">
        <w:r w:rsidRPr="000A358E">
          <w:rPr>
            <w:rStyle w:val="-"/>
            <w:rFonts w:cstheme="minorHAnsi"/>
            <w:sz w:val="18"/>
            <w:szCs w:val="18"/>
            <w:lang w:val="en-US"/>
          </w:rPr>
          <w:t>https</w:t>
        </w:r>
        <w:r w:rsidRPr="000A358E">
          <w:rPr>
            <w:rStyle w:val="-"/>
            <w:rFonts w:cstheme="minorHAnsi"/>
            <w:sz w:val="18"/>
            <w:szCs w:val="18"/>
          </w:rPr>
          <w:t>://</w:t>
        </w:r>
        <w:r w:rsidRPr="000A358E">
          <w:rPr>
            <w:rStyle w:val="-"/>
            <w:rFonts w:cstheme="minorHAnsi"/>
            <w:sz w:val="18"/>
            <w:szCs w:val="18"/>
            <w:lang w:val="en-US"/>
          </w:rPr>
          <w:t>openmarket</w:t>
        </w:r>
        <w:r w:rsidRPr="000A358E">
          <w:rPr>
            <w:rStyle w:val="-"/>
            <w:rFonts w:cstheme="minorHAnsi"/>
            <w:sz w:val="18"/>
            <w:szCs w:val="18"/>
          </w:rPr>
          <w:t>.</w:t>
        </w:r>
        <w:r w:rsidRPr="000A358E">
          <w:rPr>
            <w:rStyle w:val="-"/>
            <w:rFonts w:cstheme="minorHAnsi"/>
            <w:sz w:val="18"/>
            <w:szCs w:val="18"/>
            <w:lang w:val="en-US"/>
          </w:rPr>
          <w:t>mindev</w:t>
        </w:r>
        <w:r w:rsidRPr="000A358E">
          <w:rPr>
            <w:rStyle w:val="-"/>
            <w:rFonts w:cstheme="minorHAnsi"/>
            <w:sz w:val="18"/>
            <w:szCs w:val="18"/>
          </w:rPr>
          <w:t>.</w:t>
        </w:r>
        <w:r w:rsidRPr="000A358E">
          <w:rPr>
            <w:rStyle w:val="-"/>
            <w:rFonts w:cstheme="minorHAnsi"/>
            <w:sz w:val="18"/>
            <w:szCs w:val="18"/>
            <w:lang w:val="en-US"/>
          </w:rPr>
          <w:t>gov</w:t>
        </w:r>
        <w:r w:rsidRPr="000A358E">
          <w:rPr>
            <w:rStyle w:val="-"/>
            <w:rFonts w:cstheme="minorHAnsi"/>
            <w:sz w:val="18"/>
            <w:szCs w:val="18"/>
          </w:rPr>
          <w:t>.</w:t>
        </w:r>
        <w:r w:rsidRPr="000A358E">
          <w:rPr>
            <w:rStyle w:val="-"/>
            <w:rFonts w:cstheme="minorHAnsi"/>
            <w:sz w:val="18"/>
            <w:szCs w:val="18"/>
            <w:lang w:val="en-US"/>
          </w:rPr>
          <w:t>gr</w:t>
        </w:r>
      </w:hyperlink>
      <w:r w:rsidRPr="000A358E">
        <w:rPr>
          <w:rFonts w:cstheme="minorHAnsi"/>
          <w:sz w:val="18"/>
          <w:szCs w:val="18"/>
          <w:u w:val="single"/>
        </w:rPr>
        <w:t>/</w:t>
      </w:r>
      <w:r w:rsidRPr="000A358E">
        <w:rPr>
          <w:rFonts w:cstheme="minorHAnsi"/>
          <w:sz w:val="18"/>
          <w:szCs w:val="18"/>
          <w:u w:val="single"/>
          <w:lang w:val="en-US"/>
        </w:rPr>
        <w:t>register</w:t>
      </w:r>
      <w:r w:rsidRPr="000A358E">
        <w:rPr>
          <w:rFonts w:cstheme="minorHAnsi"/>
          <w:sz w:val="18"/>
          <w:szCs w:val="18"/>
        </w:rPr>
        <w:t>, με απόφαση Δημάρχου αρμοδίως ψηφιακά υπογεγραμμένη. Σε περίπτωση που αυτό δεν είναι δυνατόν, φέρει σφραγίδα του Δήμου και την υπογραφή του Δημάρχου, ή οργάνου εξουσιοδοτημένου από αυτόν και «σαρώνεται» σε σαρωτή (</w:t>
      </w:r>
      <w:r w:rsidRPr="000A358E">
        <w:rPr>
          <w:rFonts w:cstheme="minorHAnsi"/>
          <w:sz w:val="18"/>
          <w:szCs w:val="18"/>
          <w:lang w:val="en-US"/>
        </w:rPr>
        <w:t>scanner</w:t>
      </w:r>
      <w:r w:rsidRPr="000A358E">
        <w:rPr>
          <w:rFonts w:cstheme="minorHAnsi"/>
          <w:sz w:val="18"/>
          <w:szCs w:val="18"/>
        </w:rPr>
        <w:t xml:space="preserve">) και αποθηκεύεται ως ηλεκτρονικό αρχείο (π.χ. </w:t>
      </w:r>
      <w:r w:rsidRPr="000A358E">
        <w:rPr>
          <w:rFonts w:cstheme="minorHAnsi"/>
          <w:sz w:val="18"/>
          <w:szCs w:val="18"/>
          <w:lang w:val="en-US"/>
        </w:rPr>
        <w:t>pdf</w:t>
      </w:r>
      <w:r w:rsidRPr="000A358E">
        <w:rPr>
          <w:rFonts w:cstheme="minorHAnsi"/>
          <w:sz w:val="18"/>
          <w:szCs w:val="18"/>
        </w:rPr>
        <w:t xml:space="preserve">). Η απόφαση ορισμού αναρτάται, ως συνημμένο αρχείο, κατά την εγγραφή στο Ο.Π.Σ.Α.Α. Θα εξετάζεται/ελέγχεται από τους χειριστές του ΟΠΣΑΑ στη Γενική Γραμματεία Εμπορίου. Έπειτα είσοδος του χρήστη για την υποβολή αιτήματος εγγραφής στο Σύστημα, μέσω της πλατφόρμας, έγκριση του αιτήματος του μέσω ηλεκτρονικού ταχυδρομείου και ότι ο λογαριασμός του είναι ενεργός. Οι υπάλληλοι των Δήμων που έχουν ορισθεί ως χρήστες και έχουν εγγραφεί στο Σύστημα, εισέρχονται στην ηλεκτρονική διεύθυνση του Ο.Π.Σ.Α.Α., εισάγοντας το όνομα χρήστη και με τον κωδικό που έχουν αποκτήσει.  </w:t>
      </w:r>
    </w:p>
    <w:p w:rsidR="000A358E" w:rsidRPr="000A358E" w:rsidRDefault="000A358E" w:rsidP="000A358E">
      <w:pPr>
        <w:contextualSpacing/>
        <w:jc w:val="both"/>
        <w:rPr>
          <w:rFonts w:cstheme="minorHAnsi"/>
          <w:sz w:val="18"/>
          <w:szCs w:val="18"/>
        </w:rPr>
      </w:pPr>
    </w:p>
    <w:p w:rsidR="000A358E" w:rsidRPr="000A358E" w:rsidRDefault="000A358E" w:rsidP="000A358E">
      <w:pPr>
        <w:pBdr>
          <w:top w:val="single" w:sz="4" w:space="1" w:color="auto"/>
          <w:left w:val="single" w:sz="4" w:space="4" w:color="auto"/>
          <w:bottom w:val="single" w:sz="4" w:space="1" w:color="auto"/>
          <w:right w:val="single" w:sz="4" w:space="4" w:color="auto"/>
        </w:pBdr>
        <w:contextualSpacing/>
        <w:jc w:val="both"/>
        <w:rPr>
          <w:rFonts w:cstheme="minorHAnsi"/>
          <w:sz w:val="18"/>
          <w:szCs w:val="18"/>
        </w:rPr>
      </w:pPr>
      <w:r w:rsidRPr="000A358E">
        <w:rPr>
          <w:rFonts w:cstheme="minorHAnsi"/>
          <w:sz w:val="18"/>
          <w:szCs w:val="18"/>
        </w:rPr>
        <w:t>Με την πλήρη λειτουργία της ηλεκτρονικής πλατφόρμας του Ο.Π.Σ.Α.Α. θα καταχωρούνται από τις αρμόδιες αρχές (φορέας λειτουργίας) τα ακόλουθα στοιχεία:</w:t>
      </w:r>
    </w:p>
    <w:p w:rsidR="000A358E" w:rsidRPr="000A358E" w:rsidRDefault="000A358E" w:rsidP="000A358E">
      <w:pPr>
        <w:pBdr>
          <w:top w:val="single" w:sz="4" w:space="1" w:color="auto"/>
          <w:left w:val="single" w:sz="4" w:space="4" w:color="auto"/>
          <w:bottom w:val="single" w:sz="4" w:space="1" w:color="auto"/>
          <w:right w:val="single" w:sz="4" w:space="4" w:color="auto"/>
        </w:pBdr>
        <w:contextualSpacing/>
        <w:jc w:val="both"/>
        <w:rPr>
          <w:rFonts w:cstheme="minorHAnsi"/>
          <w:sz w:val="18"/>
          <w:szCs w:val="18"/>
        </w:rPr>
      </w:pPr>
      <w:r w:rsidRPr="000A358E">
        <w:rPr>
          <w:rStyle w:val="a6"/>
          <w:rFonts w:cstheme="minorHAnsi"/>
          <w:sz w:val="18"/>
          <w:szCs w:val="18"/>
        </w:rPr>
        <w:t xml:space="preserve">- </w:t>
      </w:r>
      <w:r w:rsidRPr="000A358E">
        <w:rPr>
          <w:rFonts w:cstheme="minorHAnsi"/>
          <w:sz w:val="18"/>
          <w:szCs w:val="18"/>
        </w:rPr>
        <w:t xml:space="preserve"> η απόφαση ίδρυσης, κατάργησης, μετακίνησης, ή επέκτασης της βραχυχρόνιας αγοράς ανά κοινότητα,</w:t>
      </w:r>
    </w:p>
    <w:p w:rsidR="000A358E" w:rsidRPr="000A358E" w:rsidRDefault="000A358E" w:rsidP="000A358E">
      <w:pPr>
        <w:pBdr>
          <w:top w:val="single" w:sz="4" w:space="1" w:color="auto"/>
          <w:left w:val="single" w:sz="4" w:space="4" w:color="auto"/>
          <w:bottom w:val="single" w:sz="4" w:space="1" w:color="auto"/>
          <w:right w:val="single" w:sz="4" w:space="4" w:color="auto"/>
        </w:pBdr>
        <w:contextualSpacing/>
        <w:jc w:val="both"/>
        <w:rPr>
          <w:rFonts w:cstheme="minorHAnsi"/>
          <w:sz w:val="18"/>
          <w:szCs w:val="18"/>
        </w:rPr>
      </w:pPr>
      <w:r w:rsidRPr="000A358E">
        <w:rPr>
          <w:rStyle w:val="a6"/>
          <w:rFonts w:cstheme="minorHAnsi"/>
          <w:sz w:val="18"/>
          <w:szCs w:val="18"/>
        </w:rPr>
        <w:t>-</w:t>
      </w:r>
      <w:r w:rsidRPr="000A358E">
        <w:rPr>
          <w:rFonts w:cstheme="minorHAnsi"/>
          <w:sz w:val="18"/>
          <w:szCs w:val="18"/>
        </w:rPr>
        <w:t xml:space="preserve">   ο κανονισμός οργάνωσης και λειτουργίας βραχυχρόνιας αγοράς</w:t>
      </w:r>
    </w:p>
    <w:p w:rsidR="000A358E" w:rsidRPr="000A358E" w:rsidRDefault="000A358E" w:rsidP="000A358E">
      <w:pPr>
        <w:pBdr>
          <w:top w:val="single" w:sz="4" w:space="1" w:color="auto"/>
          <w:left w:val="single" w:sz="4" w:space="4" w:color="auto"/>
          <w:bottom w:val="single" w:sz="4" w:space="1" w:color="auto"/>
          <w:right w:val="single" w:sz="4" w:space="4" w:color="auto"/>
        </w:pBdr>
        <w:contextualSpacing/>
        <w:jc w:val="both"/>
        <w:rPr>
          <w:rFonts w:cstheme="minorHAnsi"/>
          <w:sz w:val="18"/>
          <w:szCs w:val="18"/>
        </w:rPr>
      </w:pPr>
      <w:r w:rsidRPr="000A358E">
        <w:rPr>
          <w:rFonts w:cstheme="minorHAnsi"/>
          <w:sz w:val="18"/>
          <w:szCs w:val="18"/>
        </w:rPr>
        <w:t>-   το τοπογραφικό διάγραμμα της κάθε βραχυχρόνιας αγοράς</w:t>
      </w:r>
    </w:p>
    <w:p w:rsidR="000A358E" w:rsidRPr="000A358E" w:rsidRDefault="000A358E" w:rsidP="000A358E">
      <w:pPr>
        <w:pBdr>
          <w:top w:val="single" w:sz="4" w:space="1" w:color="auto"/>
          <w:left w:val="single" w:sz="4" w:space="4" w:color="auto"/>
          <w:bottom w:val="single" w:sz="4" w:space="1" w:color="auto"/>
          <w:right w:val="single" w:sz="4" w:space="4" w:color="auto"/>
        </w:pBdr>
        <w:contextualSpacing/>
        <w:jc w:val="both"/>
        <w:rPr>
          <w:rFonts w:cstheme="minorHAnsi"/>
          <w:sz w:val="18"/>
          <w:szCs w:val="18"/>
        </w:rPr>
      </w:pPr>
      <w:r w:rsidRPr="000A358E">
        <w:rPr>
          <w:rFonts w:cstheme="minorHAnsi"/>
          <w:sz w:val="18"/>
          <w:szCs w:val="18"/>
        </w:rPr>
        <w:t>-  οι χορηγούμενες εγκρίσεις και θέσεις των πωλητών που δραστηριοποιούνται στην βραχυχρόνια αγορά</w:t>
      </w:r>
    </w:p>
    <w:p w:rsidR="000A358E" w:rsidRPr="000A358E" w:rsidRDefault="000A358E" w:rsidP="000A358E">
      <w:pPr>
        <w:pBdr>
          <w:top w:val="single" w:sz="4" w:space="1" w:color="auto"/>
          <w:left w:val="single" w:sz="4" w:space="4" w:color="auto"/>
          <w:bottom w:val="single" w:sz="4" w:space="1" w:color="auto"/>
          <w:right w:val="single" w:sz="4" w:space="4" w:color="auto"/>
        </w:pBdr>
        <w:contextualSpacing/>
        <w:jc w:val="both"/>
        <w:rPr>
          <w:rFonts w:cstheme="minorHAnsi"/>
          <w:sz w:val="18"/>
          <w:szCs w:val="18"/>
        </w:rPr>
      </w:pPr>
      <w:r w:rsidRPr="000A358E">
        <w:rPr>
          <w:rFonts w:cstheme="minorHAnsi"/>
          <w:sz w:val="18"/>
          <w:szCs w:val="18"/>
        </w:rPr>
        <w:t>-  οι προκηρύξεις για συμμετοχή σε βραχυχρόνιες αγορές,  πλήρωσης κενών, ή νέων θέσεων. (</w:t>
      </w:r>
      <w:hyperlink r:id="rId59" w:tgtFrame="_blank" w:history="1">
        <w:r w:rsidRPr="000A358E">
          <w:rPr>
            <w:rStyle w:val="-"/>
            <w:rFonts w:cstheme="minorHAnsi"/>
            <w:sz w:val="18"/>
            <w:szCs w:val="18"/>
          </w:rPr>
          <w:t>άρθρο 56 παρ.2 περίπτ.α'  Ν. 4849/21</w:t>
        </w:r>
      </w:hyperlink>
      <w:r w:rsidRPr="000A358E">
        <w:rPr>
          <w:rFonts w:cstheme="minorHAnsi"/>
          <w:sz w:val="18"/>
          <w:szCs w:val="18"/>
        </w:rPr>
        <w:t>).</w:t>
      </w:r>
    </w:p>
    <w:p w:rsidR="000A358E" w:rsidRPr="000A358E" w:rsidRDefault="000A358E" w:rsidP="000A358E">
      <w:pPr>
        <w:contextualSpacing/>
        <w:jc w:val="both"/>
        <w:rPr>
          <w:rFonts w:cstheme="minorHAnsi"/>
          <w:sz w:val="18"/>
          <w:szCs w:val="18"/>
        </w:rPr>
      </w:pPr>
    </w:p>
    <w:p w:rsidR="000A358E" w:rsidRPr="000A358E" w:rsidRDefault="000A358E" w:rsidP="000A358E">
      <w:pPr>
        <w:contextualSpacing/>
        <w:jc w:val="both"/>
        <w:rPr>
          <w:rFonts w:eastAsia="Times New Roman" w:cstheme="minorHAnsi"/>
          <w:b/>
          <w:bCs/>
          <w:sz w:val="18"/>
          <w:szCs w:val="18"/>
          <w:u w:val="single"/>
        </w:rPr>
      </w:pPr>
      <w:r w:rsidRPr="000A358E">
        <w:rPr>
          <w:rFonts w:eastAsia="Times New Roman" w:cstheme="minorHAnsi"/>
          <w:b/>
          <w:bCs/>
          <w:sz w:val="18"/>
          <w:szCs w:val="18"/>
          <w:u w:val="single"/>
        </w:rPr>
        <w:t>Άρθρο  15</w:t>
      </w:r>
      <w:r w:rsidRPr="000A358E">
        <w:rPr>
          <w:rFonts w:eastAsia="Times New Roman" w:cstheme="minorHAnsi"/>
          <w:b/>
          <w:bCs/>
          <w:sz w:val="18"/>
          <w:szCs w:val="18"/>
          <w:u w:val="single"/>
          <w:vertAlign w:val="superscript"/>
        </w:rPr>
        <w:t>ο</w:t>
      </w:r>
    </w:p>
    <w:p w:rsidR="000A358E" w:rsidRPr="000A358E" w:rsidRDefault="000A358E" w:rsidP="000A358E">
      <w:pPr>
        <w:pStyle w:val="31"/>
        <w:shd w:val="clear" w:color="auto" w:fill="auto"/>
        <w:spacing w:line="240" w:lineRule="auto"/>
        <w:contextualSpacing/>
        <w:rPr>
          <w:rStyle w:val="32"/>
          <w:rFonts w:asciiTheme="minorHAnsi" w:hAnsiTheme="minorHAnsi" w:cstheme="minorHAnsi"/>
          <w:sz w:val="18"/>
          <w:szCs w:val="18"/>
        </w:rPr>
      </w:pPr>
      <w:r w:rsidRPr="000A358E">
        <w:rPr>
          <w:rStyle w:val="32"/>
          <w:rFonts w:asciiTheme="minorHAnsi" w:hAnsiTheme="minorHAnsi" w:cstheme="minorHAnsi"/>
          <w:sz w:val="18"/>
          <w:szCs w:val="18"/>
        </w:rPr>
        <w:t>Προθεσμία υποβολής αιτήσεων</w:t>
      </w:r>
    </w:p>
    <w:p w:rsidR="000A358E" w:rsidRPr="000A358E" w:rsidRDefault="000A358E" w:rsidP="000A358E">
      <w:pPr>
        <w:pStyle w:val="31"/>
        <w:shd w:val="clear" w:color="auto" w:fill="auto"/>
        <w:spacing w:line="240" w:lineRule="auto"/>
        <w:contextualSpacing/>
        <w:rPr>
          <w:rStyle w:val="32"/>
          <w:rFonts w:asciiTheme="minorHAnsi" w:hAnsiTheme="minorHAnsi" w:cstheme="minorHAnsi"/>
          <w:sz w:val="18"/>
          <w:szCs w:val="18"/>
        </w:rPr>
      </w:pPr>
    </w:p>
    <w:p w:rsidR="000A358E" w:rsidRPr="000A358E" w:rsidRDefault="000A358E" w:rsidP="000A358E">
      <w:pPr>
        <w:pStyle w:val="a5"/>
        <w:spacing w:after="0" w:line="240" w:lineRule="auto"/>
        <w:jc w:val="both"/>
        <w:rPr>
          <w:rStyle w:val="1135"/>
          <w:rFonts w:asciiTheme="minorHAnsi" w:hAnsiTheme="minorHAnsi" w:cstheme="minorHAnsi"/>
          <w:b w:val="0"/>
          <w:sz w:val="18"/>
          <w:szCs w:val="18"/>
          <w:lang w:val="el-GR"/>
        </w:rPr>
      </w:pPr>
      <w:r w:rsidRPr="000A358E">
        <w:rPr>
          <w:rStyle w:val="1135"/>
          <w:rFonts w:asciiTheme="minorHAnsi" w:hAnsiTheme="minorHAnsi" w:cstheme="minorHAnsi"/>
          <w:b w:val="0"/>
          <w:sz w:val="18"/>
          <w:szCs w:val="18"/>
          <w:lang w:val="el-GR"/>
        </w:rPr>
        <w:t xml:space="preserve">Η προθεσμία υποβολής των αιτήσεων για συμμετοχή πωλητών σε εμποροπανηγύρεις (βραχυχρόνιες αγορές), θα ανακοινώνεται κάθε φορά από την αρμόδια υπηρεσία μέσω του </w:t>
      </w:r>
      <w:r w:rsidRPr="000A358E">
        <w:rPr>
          <w:rStyle w:val="1135"/>
          <w:rFonts w:asciiTheme="minorHAnsi" w:hAnsiTheme="minorHAnsi" w:cstheme="minorHAnsi"/>
          <w:b w:val="0"/>
          <w:sz w:val="18"/>
          <w:szCs w:val="18"/>
        </w:rPr>
        <w:t>site</w:t>
      </w:r>
      <w:r w:rsidRPr="000A358E">
        <w:rPr>
          <w:rStyle w:val="1135"/>
          <w:rFonts w:asciiTheme="minorHAnsi" w:hAnsiTheme="minorHAnsi" w:cstheme="minorHAnsi"/>
          <w:b w:val="0"/>
          <w:sz w:val="18"/>
          <w:szCs w:val="18"/>
          <w:lang w:val="el-GR"/>
        </w:rPr>
        <w:t xml:space="preserve"> </w:t>
      </w:r>
      <w:r w:rsidRPr="000A358E">
        <w:rPr>
          <w:rStyle w:val="1135"/>
          <w:rFonts w:asciiTheme="minorHAnsi" w:hAnsiTheme="minorHAnsi" w:cstheme="minorHAnsi"/>
          <w:b w:val="0"/>
          <w:sz w:val="18"/>
          <w:szCs w:val="18"/>
        </w:rPr>
        <w:t>www</w:t>
      </w:r>
      <w:r w:rsidRPr="000A358E">
        <w:rPr>
          <w:rStyle w:val="1135"/>
          <w:rFonts w:asciiTheme="minorHAnsi" w:hAnsiTheme="minorHAnsi" w:cstheme="minorHAnsi"/>
          <w:b w:val="0"/>
          <w:sz w:val="18"/>
          <w:szCs w:val="18"/>
          <w:lang w:val="el-GR"/>
        </w:rPr>
        <w:t>.</w:t>
      </w:r>
      <w:r w:rsidRPr="000A358E">
        <w:rPr>
          <w:rStyle w:val="1135"/>
          <w:rFonts w:asciiTheme="minorHAnsi" w:hAnsiTheme="minorHAnsi" w:cstheme="minorHAnsi"/>
          <w:b w:val="0"/>
          <w:sz w:val="18"/>
          <w:szCs w:val="18"/>
        </w:rPr>
        <w:t>naoussa</w:t>
      </w:r>
      <w:r w:rsidRPr="000A358E">
        <w:rPr>
          <w:rStyle w:val="1135"/>
          <w:rFonts w:asciiTheme="minorHAnsi" w:hAnsiTheme="minorHAnsi" w:cstheme="minorHAnsi"/>
          <w:b w:val="0"/>
          <w:sz w:val="18"/>
          <w:szCs w:val="18"/>
          <w:lang w:val="el-GR"/>
        </w:rPr>
        <w:t>.</w:t>
      </w:r>
      <w:r w:rsidRPr="000A358E">
        <w:rPr>
          <w:rStyle w:val="1135"/>
          <w:rFonts w:asciiTheme="minorHAnsi" w:hAnsiTheme="minorHAnsi" w:cstheme="minorHAnsi"/>
          <w:b w:val="0"/>
          <w:sz w:val="18"/>
          <w:szCs w:val="18"/>
        </w:rPr>
        <w:t>gr</w:t>
      </w:r>
      <w:r w:rsidRPr="000A358E">
        <w:rPr>
          <w:rStyle w:val="1135"/>
          <w:rFonts w:asciiTheme="minorHAnsi" w:hAnsiTheme="minorHAnsi" w:cstheme="minorHAnsi"/>
          <w:b w:val="0"/>
          <w:sz w:val="18"/>
          <w:szCs w:val="18"/>
          <w:lang w:val="el-GR"/>
        </w:rPr>
        <w:t xml:space="preserve"> του Δήμου μαζί με την προκήρυξη ενδιαφέροντος. Οι αιτήσεις με τα δικαιολογητικά θα υποβάλλονται στο Δήμο Η. Π. Νάουσας στη διεύθυνση Δημ. Βλάχου 30 πρώην Δημαρχίας, στο γραφείο του πρωτόκολλου. </w:t>
      </w:r>
    </w:p>
    <w:p w:rsidR="000A358E" w:rsidRPr="000A358E" w:rsidRDefault="000A358E" w:rsidP="000A358E">
      <w:pPr>
        <w:pStyle w:val="a5"/>
        <w:spacing w:after="0" w:line="240" w:lineRule="auto"/>
        <w:jc w:val="both"/>
        <w:rPr>
          <w:rStyle w:val="1135"/>
          <w:rFonts w:asciiTheme="minorHAnsi" w:hAnsiTheme="minorHAnsi" w:cstheme="minorHAnsi"/>
          <w:b w:val="0"/>
          <w:sz w:val="18"/>
          <w:szCs w:val="18"/>
          <w:lang w:val="el-GR"/>
        </w:rPr>
      </w:pPr>
      <w:r w:rsidRPr="000A358E">
        <w:rPr>
          <w:rStyle w:val="1135"/>
          <w:rFonts w:asciiTheme="minorHAnsi" w:hAnsiTheme="minorHAnsi" w:cstheme="minorHAnsi"/>
          <w:b w:val="0"/>
          <w:sz w:val="18"/>
          <w:szCs w:val="18"/>
          <w:lang w:val="el-GR"/>
        </w:rPr>
        <w:t>Για οποιοδήποτε πρόσθετη πληροφορία θα απευθύνονται</w:t>
      </w:r>
      <w:r w:rsidRPr="000A358E">
        <w:rPr>
          <w:rStyle w:val="1135"/>
          <w:rFonts w:asciiTheme="minorHAnsi" w:hAnsiTheme="minorHAnsi" w:cstheme="minorHAnsi"/>
          <w:b w:val="0"/>
          <w:i/>
          <w:iCs/>
          <w:sz w:val="18"/>
          <w:szCs w:val="18"/>
          <w:lang w:val="el-GR"/>
        </w:rPr>
        <w:t xml:space="preserve"> </w:t>
      </w:r>
      <w:r w:rsidRPr="000A358E">
        <w:rPr>
          <w:rStyle w:val="1135"/>
          <w:rFonts w:asciiTheme="minorHAnsi" w:hAnsiTheme="minorHAnsi" w:cstheme="minorHAnsi"/>
          <w:b w:val="0"/>
          <w:iCs/>
          <w:sz w:val="18"/>
          <w:szCs w:val="18"/>
          <w:lang w:val="el-GR"/>
        </w:rPr>
        <w:t>στο τμήμα αδειοδοτήσεων και εμπορικών ρυθμίσεων στο τηλ: 23323 50347,</w:t>
      </w:r>
      <w:r w:rsidRPr="000A358E">
        <w:rPr>
          <w:rStyle w:val="1135"/>
          <w:rFonts w:asciiTheme="minorHAnsi" w:hAnsiTheme="minorHAnsi" w:cstheme="minorHAnsi"/>
          <w:b w:val="0"/>
          <w:sz w:val="18"/>
          <w:szCs w:val="18"/>
          <w:lang w:val="el-GR"/>
        </w:rPr>
        <w:t xml:space="preserve"> θα τηρείτε η προθεσμία υποβολής των αιτήσεων και των προβλεπόμενων δικαιολογητικών, η οποία θα καθορίζεται με απόφαση δημάρχου που θα </w:t>
      </w:r>
      <w:r w:rsidRPr="000A358E">
        <w:rPr>
          <w:rStyle w:val="1135"/>
          <w:rFonts w:asciiTheme="minorHAnsi" w:hAnsiTheme="minorHAnsi" w:cstheme="minorHAnsi"/>
          <w:b w:val="0"/>
          <w:sz w:val="18"/>
          <w:szCs w:val="18"/>
          <w:lang w:val="el-GR"/>
        </w:rPr>
        <w:lastRenderedPageBreak/>
        <w:t xml:space="preserve">εκδίδεται δέκα ημέρες τουλάχιστον πριν την έναρξη της εμποροπανήγυρης (βραχυχρόνιας αγοράς). Η υποβολή των ανωτέρω θα γίνεται με αυτοπρόσωπη παρουσία, ή ηλεκτρονικά στο </w:t>
      </w:r>
      <w:r w:rsidRPr="000A358E">
        <w:rPr>
          <w:rStyle w:val="1135"/>
          <w:rFonts w:asciiTheme="minorHAnsi" w:hAnsiTheme="minorHAnsi" w:cstheme="minorHAnsi"/>
          <w:b w:val="0"/>
          <w:sz w:val="18"/>
          <w:szCs w:val="18"/>
        </w:rPr>
        <w:t>e</w:t>
      </w:r>
      <w:r w:rsidRPr="000A358E">
        <w:rPr>
          <w:rStyle w:val="1135"/>
          <w:rFonts w:asciiTheme="minorHAnsi" w:hAnsiTheme="minorHAnsi" w:cstheme="minorHAnsi"/>
          <w:b w:val="0"/>
          <w:sz w:val="18"/>
          <w:szCs w:val="18"/>
          <w:lang w:val="el-GR"/>
        </w:rPr>
        <w:t>-</w:t>
      </w:r>
      <w:r w:rsidRPr="000A358E">
        <w:rPr>
          <w:rStyle w:val="1135"/>
          <w:rFonts w:asciiTheme="minorHAnsi" w:hAnsiTheme="minorHAnsi" w:cstheme="minorHAnsi"/>
          <w:b w:val="0"/>
          <w:sz w:val="18"/>
          <w:szCs w:val="18"/>
        </w:rPr>
        <w:t>mail</w:t>
      </w:r>
      <w:r w:rsidRPr="000A358E">
        <w:rPr>
          <w:rStyle w:val="1135"/>
          <w:rFonts w:asciiTheme="minorHAnsi" w:hAnsiTheme="minorHAnsi" w:cstheme="minorHAnsi"/>
          <w:b w:val="0"/>
          <w:sz w:val="18"/>
          <w:szCs w:val="18"/>
          <w:lang w:val="el-GR"/>
        </w:rPr>
        <w:t>:</w:t>
      </w:r>
      <w:hyperlink r:id="rId60" w:history="1">
        <w:r w:rsidRPr="000A358E">
          <w:rPr>
            <w:rStyle w:val="-"/>
            <w:rFonts w:cstheme="minorHAnsi"/>
            <w:spacing w:val="10"/>
            <w:sz w:val="18"/>
            <w:szCs w:val="18"/>
            <w:shd w:val="clear" w:color="auto" w:fill="FFFFFF"/>
            <w:lang w:val="en-US" w:eastAsia="en-US"/>
          </w:rPr>
          <w:t>samalika</w:t>
        </w:r>
        <w:r w:rsidRPr="000A358E">
          <w:rPr>
            <w:rStyle w:val="-"/>
            <w:rFonts w:cstheme="minorHAnsi"/>
            <w:spacing w:val="10"/>
            <w:sz w:val="18"/>
            <w:szCs w:val="18"/>
            <w:shd w:val="clear" w:color="auto" w:fill="FFFFFF"/>
            <w:lang w:eastAsia="en-US"/>
          </w:rPr>
          <w:t>@</w:t>
        </w:r>
        <w:r w:rsidRPr="000A358E">
          <w:rPr>
            <w:rStyle w:val="-"/>
            <w:rFonts w:cstheme="minorHAnsi"/>
            <w:spacing w:val="10"/>
            <w:sz w:val="18"/>
            <w:szCs w:val="18"/>
            <w:shd w:val="clear" w:color="auto" w:fill="FFFFFF"/>
            <w:lang w:val="en-US" w:eastAsia="en-US"/>
          </w:rPr>
          <w:t>naoussa</w:t>
        </w:r>
        <w:r w:rsidRPr="000A358E">
          <w:rPr>
            <w:rStyle w:val="-"/>
            <w:rFonts w:cstheme="minorHAnsi"/>
            <w:spacing w:val="10"/>
            <w:sz w:val="18"/>
            <w:szCs w:val="18"/>
            <w:shd w:val="clear" w:color="auto" w:fill="FFFFFF"/>
            <w:lang w:eastAsia="en-US"/>
          </w:rPr>
          <w:t>.</w:t>
        </w:r>
        <w:r w:rsidRPr="000A358E">
          <w:rPr>
            <w:rStyle w:val="-"/>
            <w:rFonts w:cstheme="minorHAnsi"/>
            <w:spacing w:val="10"/>
            <w:sz w:val="18"/>
            <w:szCs w:val="18"/>
            <w:shd w:val="clear" w:color="auto" w:fill="FFFFFF"/>
            <w:lang w:val="en-US" w:eastAsia="en-US"/>
          </w:rPr>
          <w:t>gr</w:t>
        </w:r>
      </w:hyperlink>
      <w:r w:rsidRPr="000A358E">
        <w:rPr>
          <w:rFonts w:cstheme="minorHAnsi"/>
          <w:sz w:val="18"/>
          <w:szCs w:val="18"/>
        </w:rPr>
        <w:t xml:space="preserve"> με ιδιαίτερη προσοχή στη συμπλήρωση του εντύπου της αίτησης όσον αφορά στα προσωπικά στοιχεία του κάθε υποψήφιου πωλητή με αναγραφή όλων των στοιχείων ( ΑΦΜ, τηλέφωνο επικοινωνίας , στη συμπλήρωση του πεδίου όσον αφορά τις ημέρες πχ. (για 2 ημέρες, από … εως) που επιθυμεί να συμμετέχει στην κάθε εμποροπανήγυρη (βραχυχρόνια αγορά) ανά Κοινότητα, το ακριβές είδος πώλησης με το οποίο θα συμμετέχει (π.χ. θήκες κινητών, φο μπιζού, λουκουμάδες, ενδύματα, κ.α.) τα μέτρα που επιθυμεί</w:t>
      </w:r>
      <w:r w:rsidRPr="000A358E">
        <w:rPr>
          <w:rStyle w:val="1135"/>
          <w:rFonts w:asciiTheme="minorHAnsi" w:hAnsiTheme="minorHAnsi" w:cstheme="minorHAnsi"/>
          <w:b w:val="0"/>
          <w:sz w:val="18"/>
          <w:szCs w:val="18"/>
          <w:lang w:val="el-GR"/>
        </w:rPr>
        <w:t>.</w:t>
      </w:r>
    </w:p>
    <w:p w:rsidR="000A358E" w:rsidRPr="000A358E" w:rsidRDefault="000A358E" w:rsidP="000A358E">
      <w:pPr>
        <w:pStyle w:val="11"/>
        <w:keepNext/>
        <w:keepLines/>
        <w:shd w:val="clear" w:color="auto" w:fill="auto"/>
        <w:spacing w:before="0" w:after="0" w:line="240" w:lineRule="auto"/>
        <w:ind w:firstLine="0"/>
        <w:rPr>
          <w:rStyle w:val="17"/>
          <w:rFonts w:asciiTheme="minorHAnsi" w:hAnsiTheme="minorHAnsi" w:cstheme="minorHAnsi"/>
          <w:sz w:val="18"/>
          <w:szCs w:val="18"/>
          <w:lang w:val="el-GR"/>
        </w:rPr>
      </w:pPr>
    </w:p>
    <w:p w:rsidR="000A358E" w:rsidRPr="000A358E" w:rsidRDefault="000A358E" w:rsidP="000A358E">
      <w:pPr>
        <w:pStyle w:val="11"/>
        <w:keepNext/>
        <w:keepLines/>
        <w:shd w:val="clear" w:color="auto" w:fill="auto"/>
        <w:spacing w:before="0" w:after="0" w:line="240" w:lineRule="auto"/>
        <w:ind w:firstLine="0"/>
        <w:rPr>
          <w:rStyle w:val="17"/>
          <w:rFonts w:asciiTheme="minorHAnsi" w:hAnsiTheme="minorHAnsi" w:cstheme="minorHAnsi"/>
          <w:b/>
          <w:sz w:val="18"/>
          <w:szCs w:val="18"/>
          <w:u w:val="single"/>
          <w:vertAlign w:val="superscript"/>
          <w:lang w:val="el-GR"/>
        </w:rPr>
      </w:pPr>
      <w:r w:rsidRPr="000A358E">
        <w:rPr>
          <w:rStyle w:val="17"/>
          <w:rFonts w:asciiTheme="minorHAnsi" w:hAnsiTheme="minorHAnsi" w:cstheme="minorHAnsi"/>
          <w:b/>
          <w:sz w:val="18"/>
          <w:szCs w:val="18"/>
          <w:u w:val="single"/>
          <w:lang w:val="el-GR"/>
        </w:rPr>
        <w:t>Άρθρο 16</w:t>
      </w:r>
      <w:r w:rsidRPr="000A358E">
        <w:rPr>
          <w:rStyle w:val="17"/>
          <w:rFonts w:asciiTheme="minorHAnsi" w:hAnsiTheme="minorHAnsi" w:cstheme="minorHAnsi"/>
          <w:b/>
          <w:sz w:val="18"/>
          <w:szCs w:val="18"/>
          <w:u w:val="single"/>
          <w:vertAlign w:val="superscript"/>
          <w:lang w:val="el-GR"/>
        </w:rPr>
        <w:t>ο</w:t>
      </w:r>
    </w:p>
    <w:p w:rsidR="000A358E" w:rsidRPr="000A358E" w:rsidRDefault="000A358E" w:rsidP="000A358E">
      <w:pPr>
        <w:pStyle w:val="11"/>
        <w:keepNext/>
        <w:keepLines/>
        <w:shd w:val="clear" w:color="auto" w:fill="auto"/>
        <w:spacing w:before="0" w:after="0" w:line="240" w:lineRule="auto"/>
        <w:ind w:firstLine="0"/>
        <w:rPr>
          <w:rStyle w:val="17"/>
          <w:rFonts w:asciiTheme="minorHAnsi" w:hAnsiTheme="minorHAnsi" w:cstheme="minorHAnsi"/>
          <w:b/>
          <w:sz w:val="18"/>
          <w:szCs w:val="18"/>
          <w:u w:val="single"/>
          <w:lang w:val="el-GR"/>
        </w:rPr>
      </w:pPr>
      <w:r w:rsidRPr="000A358E">
        <w:rPr>
          <w:rStyle w:val="16"/>
          <w:rFonts w:asciiTheme="minorHAnsi" w:hAnsiTheme="minorHAnsi" w:cstheme="minorHAnsi"/>
          <w:b/>
          <w:sz w:val="18"/>
          <w:szCs w:val="18"/>
          <w:lang w:val="el-GR"/>
        </w:rPr>
        <w:t>Γενικές υποχρεώσεις</w:t>
      </w:r>
      <w:r w:rsidRPr="000A358E">
        <w:rPr>
          <w:rStyle w:val="17"/>
          <w:rFonts w:asciiTheme="minorHAnsi" w:hAnsiTheme="minorHAnsi" w:cstheme="minorHAnsi"/>
          <w:b/>
          <w:sz w:val="18"/>
          <w:szCs w:val="18"/>
          <w:u w:val="single"/>
          <w:lang w:val="el-GR"/>
        </w:rPr>
        <w:t xml:space="preserve"> και απαγορεύσεις</w:t>
      </w:r>
    </w:p>
    <w:p w:rsidR="000A358E" w:rsidRPr="000A358E" w:rsidRDefault="000A358E" w:rsidP="000A358E">
      <w:pPr>
        <w:pStyle w:val="11"/>
        <w:keepNext/>
        <w:keepLines/>
        <w:shd w:val="clear" w:color="auto" w:fill="auto"/>
        <w:spacing w:before="0" w:after="0" w:line="240" w:lineRule="auto"/>
        <w:ind w:firstLine="0"/>
        <w:rPr>
          <w:rStyle w:val="16"/>
          <w:rFonts w:asciiTheme="minorHAnsi" w:hAnsiTheme="minorHAnsi" w:cstheme="minorHAnsi"/>
          <w:b/>
          <w:sz w:val="18"/>
          <w:szCs w:val="18"/>
          <w:lang w:val="el-GR"/>
        </w:rPr>
      </w:pPr>
    </w:p>
    <w:p w:rsidR="000A358E" w:rsidRPr="000A358E" w:rsidRDefault="000A358E" w:rsidP="000A358E">
      <w:pPr>
        <w:pStyle w:val="a5"/>
        <w:tabs>
          <w:tab w:val="left" w:pos="1370"/>
        </w:tabs>
        <w:spacing w:after="0" w:line="240" w:lineRule="auto"/>
        <w:jc w:val="both"/>
        <w:rPr>
          <w:rFonts w:cstheme="minorHAnsi"/>
          <w:sz w:val="18"/>
          <w:szCs w:val="18"/>
        </w:rPr>
      </w:pPr>
      <w:r w:rsidRPr="000A358E">
        <w:rPr>
          <w:rFonts w:cstheme="minorHAnsi"/>
          <w:sz w:val="18"/>
          <w:szCs w:val="18"/>
        </w:rPr>
        <w:t xml:space="preserve">Η </w:t>
      </w:r>
      <w:r w:rsidRPr="000A358E">
        <w:rPr>
          <w:rStyle w:val="1135"/>
          <w:rFonts w:asciiTheme="minorHAnsi" w:hAnsiTheme="minorHAnsi" w:cstheme="minorHAnsi"/>
          <w:b w:val="0"/>
          <w:sz w:val="18"/>
          <w:szCs w:val="18"/>
          <w:lang w:val="el-GR"/>
        </w:rPr>
        <w:t>παραλαβή της αίτησης και των προβλεπομένων δικαιολογητικών για την χορήγηση των εγκρίσεων συμμετοχής στην εμποροπανήγυρη, η κατανομή των θέσεων, η έκδοση των εγκρίσεων συμμετοχής, η τήρηση των σχετικών φακέλων σε ειδικό για τον σκοπό αυτό αρχείο, η παροχή κάθε δυνατής βοήθειας και πληροφόρησης των ενδιαφερομένων, αποτελούν υποχρεώσεις του γραφείου αδειοδοτήσεων του Δήμου Νάουσας</w:t>
      </w:r>
      <w:r w:rsidRPr="000A358E">
        <w:rPr>
          <w:rFonts w:cstheme="minorHAnsi"/>
          <w:sz w:val="18"/>
          <w:szCs w:val="18"/>
        </w:rPr>
        <w:t xml:space="preserve">. </w:t>
      </w:r>
    </w:p>
    <w:p w:rsidR="000A358E" w:rsidRPr="000A358E" w:rsidRDefault="000A358E" w:rsidP="000A358E">
      <w:pPr>
        <w:pStyle w:val="a5"/>
        <w:tabs>
          <w:tab w:val="left" w:pos="583"/>
        </w:tabs>
        <w:spacing w:after="0" w:line="240" w:lineRule="auto"/>
        <w:jc w:val="both"/>
        <w:rPr>
          <w:rStyle w:val="1135"/>
          <w:rFonts w:asciiTheme="minorHAnsi" w:hAnsiTheme="minorHAnsi" w:cstheme="minorHAnsi"/>
          <w:b w:val="0"/>
          <w:sz w:val="18"/>
          <w:szCs w:val="18"/>
          <w:lang w:val="el-GR"/>
        </w:rPr>
      </w:pPr>
      <w:r w:rsidRPr="000A358E">
        <w:rPr>
          <w:rStyle w:val="1135"/>
          <w:rFonts w:asciiTheme="minorHAnsi" w:hAnsiTheme="minorHAnsi" w:cstheme="minorHAnsi"/>
          <w:b w:val="0"/>
          <w:sz w:val="18"/>
          <w:szCs w:val="18"/>
          <w:lang w:val="el-GR"/>
        </w:rPr>
        <w:t xml:space="preserve">Η προσέλευση και συνεργασία με τις αρμόδιες υπηρεσίες του Δήμου Νάουσας, η συγκέντρωση των προβλεπομένων δικαιολογητικών, η έγκαιρη υποβολή τους με την αίτηση σωστά συμπληρωμένη στην αρμόδια υπηρεσία του δήμου, η καταβολή των προβλεπόμενων τελών στο ταμείο του δήμου, αποτελούν υποχρεώσεις όσων επιθυμούν να συμμετάσχουν στην εμποροπανήγυρη και να εξασφαλίσουν την σχετική άδεια. Η άδεια χορηγείται για συγκεκριμένο χώρο και θέση και εφόσον καταβληθεί το αναλογούν ποσόν. </w:t>
      </w:r>
    </w:p>
    <w:p w:rsidR="000A358E" w:rsidRPr="000A358E" w:rsidRDefault="000A358E" w:rsidP="000A358E">
      <w:pPr>
        <w:jc w:val="both"/>
        <w:rPr>
          <w:rStyle w:val="1135"/>
          <w:rFonts w:asciiTheme="minorHAnsi" w:hAnsiTheme="minorHAnsi" w:cstheme="minorHAnsi"/>
          <w:b w:val="0"/>
          <w:sz w:val="18"/>
          <w:szCs w:val="18"/>
          <w:lang w:val="el-GR"/>
        </w:rPr>
      </w:pPr>
      <w:r w:rsidRPr="000A358E">
        <w:rPr>
          <w:rStyle w:val="1135"/>
          <w:rFonts w:asciiTheme="minorHAnsi" w:hAnsiTheme="minorHAnsi" w:cstheme="minorHAnsi"/>
          <w:b w:val="0"/>
          <w:sz w:val="18"/>
          <w:szCs w:val="18"/>
          <w:lang w:val="el-GR"/>
        </w:rPr>
        <w:t xml:space="preserve">Οι διαδικασίες σύνδεσης ηλεκτρικού ρεύματος και κάθε άλλη εργασία τεχνικής φύσεως. </w:t>
      </w:r>
    </w:p>
    <w:p w:rsidR="000A358E" w:rsidRPr="000A358E" w:rsidRDefault="000A358E" w:rsidP="000A358E">
      <w:pPr>
        <w:pStyle w:val="a5"/>
        <w:tabs>
          <w:tab w:val="left" w:pos="276"/>
        </w:tabs>
        <w:spacing w:after="0" w:line="240" w:lineRule="auto"/>
        <w:jc w:val="both"/>
        <w:rPr>
          <w:rStyle w:val="1135"/>
          <w:rFonts w:asciiTheme="minorHAnsi" w:hAnsiTheme="minorHAnsi" w:cstheme="minorHAnsi"/>
          <w:b w:val="0"/>
          <w:sz w:val="18"/>
          <w:szCs w:val="18"/>
          <w:lang w:val="el-GR"/>
        </w:rPr>
      </w:pPr>
      <w:r w:rsidRPr="000A358E">
        <w:rPr>
          <w:rStyle w:val="1135"/>
          <w:rFonts w:asciiTheme="minorHAnsi" w:hAnsiTheme="minorHAnsi" w:cstheme="minorHAnsi"/>
          <w:b w:val="0"/>
          <w:sz w:val="18"/>
          <w:szCs w:val="18"/>
          <w:lang w:val="el-GR"/>
        </w:rPr>
        <w:t>Η καθαριότητα του χώρου της εμποροπανήγυρης και οι διαδικασίες χορτοκοπτικών ενεργειών αποτελούν υποχρεώσεις της Δ/νσης Καθαριότητας του Δήμου μας.</w:t>
      </w:r>
    </w:p>
    <w:p w:rsidR="000A358E" w:rsidRPr="000A358E" w:rsidRDefault="000A358E" w:rsidP="000A358E">
      <w:pPr>
        <w:pStyle w:val="a5"/>
        <w:tabs>
          <w:tab w:val="left" w:pos="229"/>
        </w:tabs>
        <w:spacing w:after="0" w:line="240" w:lineRule="auto"/>
        <w:jc w:val="both"/>
        <w:rPr>
          <w:rStyle w:val="1135"/>
          <w:rFonts w:asciiTheme="minorHAnsi" w:hAnsiTheme="minorHAnsi" w:cstheme="minorHAnsi"/>
          <w:b w:val="0"/>
          <w:sz w:val="18"/>
          <w:szCs w:val="18"/>
          <w:lang w:val="el-GR"/>
        </w:rPr>
      </w:pPr>
      <w:r w:rsidRPr="000A358E">
        <w:rPr>
          <w:rStyle w:val="1135"/>
          <w:rFonts w:asciiTheme="minorHAnsi" w:hAnsiTheme="minorHAnsi" w:cstheme="minorHAnsi"/>
          <w:b w:val="0"/>
          <w:sz w:val="18"/>
          <w:szCs w:val="18"/>
          <w:lang w:val="el-GR"/>
        </w:rPr>
        <w:t>Όλοι οι συμμετέχοντες οφείλουν: να φροντίζουν για την ευπρεπή εμφάνιση, την πολιτισμένη ατμόσφαιρα και την καθαριότητα του χώρου της εμποροπανήγυρης, να απέχουν από κάθε ενέργεια που θα μπορούσε να προκαλέσει οποιαδήποτε μορφής και έκτασης υποβάθμιση του περιβάλλοντος και της αισθητικής που αρμόζει στην ιστορία και τον πολιτισμό του δήμου μας, στο ήθος των κατοίκων και στους κανόνες χρηστών και συναλλακτικών ηθών, καθώς και στους κανόνες της καλής εν γένει συμπεριφορά. Να συμμορφώνονται γενικά με τις διατάξεις των νόμων, Π.Δ. και εγκυκλίων και οδηγιών, όπως ισχύουν κάθε φορά, καθώς και με τις διατάξεις του παρόντος κανονισμού, να μη προβαίνουν σε οποιασδήποτε μορφής παρέμβαση στους παραχωρημένους προς χρήση χώρους. Να τηρούν τους όρους και τις διατάξεις του κανονισμού καθαριότητας του δήμου, καθώς και να τηρούν τους όρους και τις διατάξεις του κανονισμού κοινοχρήστων χώρων Δήμου Νάουσας. Να μην καταλαμβάνουν κοινόχρηστους ή ιδιωτικούς χώρους, εκτός των ορίων της έκτασης που τους αναλογεί, σύμφωνα με την άδειά τους.</w:t>
      </w:r>
    </w:p>
    <w:p w:rsidR="000A358E" w:rsidRPr="000A358E" w:rsidRDefault="000A358E" w:rsidP="000A358E">
      <w:pPr>
        <w:pStyle w:val="a5"/>
        <w:tabs>
          <w:tab w:val="left" w:pos="583"/>
        </w:tabs>
        <w:spacing w:after="0" w:line="240" w:lineRule="auto"/>
        <w:jc w:val="both"/>
        <w:rPr>
          <w:rStyle w:val="1135"/>
          <w:rFonts w:asciiTheme="minorHAnsi" w:hAnsiTheme="minorHAnsi" w:cstheme="minorHAnsi"/>
          <w:b w:val="0"/>
          <w:sz w:val="18"/>
          <w:szCs w:val="18"/>
          <w:lang w:val="el-GR"/>
        </w:rPr>
      </w:pPr>
      <w:r w:rsidRPr="000A358E">
        <w:rPr>
          <w:rStyle w:val="1135"/>
          <w:rFonts w:asciiTheme="minorHAnsi" w:hAnsiTheme="minorHAnsi" w:cstheme="minorHAnsi"/>
          <w:b w:val="0"/>
          <w:sz w:val="18"/>
          <w:szCs w:val="18"/>
          <w:lang w:val="el-GR"/>
        </w:rPr>
        <w:t xml:space="preserve">Οφείλουν να τηρούν την καθαριότητα και την ευταξία των χώρων που καταλαμβάνουν οι πάγκοι πώλησης των προϊόντων τους. Να τηρούν τους κανόνες υγιεινής και να διατηρούν σε ειδικούς κλειστούς κάδους ή καλά κλεισμένες σακούλες τα απορρίμματα που παράγουν κατά την διάρκεια λειτουργίας της εμποροπανήγυρης. Να μην ρυπαίνουν τον περίγυρο χώρο με την ρίψη κάθε είδους απορριμμάτων και ιδιαιτέρως ευπαθών ειδών που αλλοιώνονται εύκολα καθώς και ειδών συσκευασίας κατά την αποκομιδή των απορριμμάτων και τον γενικό καθορισμό της εμποροπανήγυρης να μην παρακωλύουν, με κανέναν τρόπο, την υπηρεσία καθαριότητας στη εκτέλεση του έργου της και να συμμορφώνονται με τις υποδείξεις των οργάνων της αρμόδιας υπηρεσίας.  </w:t>
      </w:r>
    </w:p>
    <w:p w:rsidR="000A358E" w:rsidRPr="000A358E" w:rsidRDefault="000A358E" w:rsidP="000A358E">
      <w:pPr>
        <w:pStyle w:val="a5"/>
        <w:tabs>
          <w:tab w:val="left" w:pos="583"/>
        </w:tabs>
        <w:spacing w:after="0" w:line="240" w:lineRule="auto"/>
        <w:contextualSpacing/>
        <w:jc w:val="both"/>
        <w:rPr>
          <w:rStyle w:val="1135"/>
          <w:rFonts w:asciiTheme="minorHAnsi" w:hAnsiTheme="minorHAnsi" w:cstheme="minorHAnsi"/>
          <w:b w:val="0"/>
          <w:sz w:val="18"/>
          <w:szCs w:val="18"/>
          <w:lang w:val="el-GR"/>
        </w:rPr>
      </w:pPr>
      <w:r w:rsidRPr="000A358E">
        <w:rPr>
          <w:rStyle w:val="1135"/>
          <w:rFonts w:asciiTheme="minorHAnsi" w:hAnsiTheme="minorHAnsi" w:cstheme="minorHAnsi"/>
          <w:b w:val="0"/>
          <w:sz w:val="18"/>
          <w:szCs w:val="18"/>
          <w:lang w:val="el-GR"/>
        </w:rPr>
        <w:t>Σε περίπτωση αδιαφορίας και παρά τις συστάσεις, ο δήμος προβαίνει στον καθορισμό του χώρου καταλογίζοντας τα έξοδα στους υπεύθυνους. Επίσης επιβάλει πρόστιμο, το ποσό του οποίου θα αποφασίσει η οικονομική επιτροπή. Εάν η παράβαση αυτή επαναληφθεί για Τρίτη συνεχόμενη φορά ο δήμος προβαίνει στην απόκλιση από δικαίωμα συμμετοχής του συγκεκριμένου πωλητή, στις επόμενες του επόμενου έτους εμποροπανηγύρεις κ.ά.</w:t>
      </w:r>
    </w:p>
    <w:p w:rsidR="000A358E" w:rsidRPr="000A358E" w:rsidRDefault="000A358E" w:rsidP="000A358E">
      <w:pPr>
        <w:pStyle w:val="11"/>
        <w:keepNext/>
        <w:keepLines/>
        <w:shd w:val="clear" w:color="auto" w:fill="auto"/>
        <w:spacing w:before="0" w:after="0" w:line="240" w:lineRule="auto"/>
        <w:ind w:firstLine="0"/>
        <w:contextualSpacing/>
        <w:rPr>
          <w:rFonts w:asciiTheme="minorHAnsi" w:hAnsiTheme="minorHAnsi" w:cstheme="minorHAnsi"/>
          <w:sz w:val="18"/>
          <w:szCs w:val="18"/>
        </w:rPr>
      </w:pPr>
      <w:r w:rsidRPr="000A358E">
        <w:rPr>
          <w:rStyle w:val="1135"/>
          <w:rFonts w:asciiTheme="minorHAnsi" w:hAnsiTheme="minorHAnsi" w:cstheme="minorHAnsi"/>
          <w:sz w:val="18"/>
          <w:szCs w:val="18"/>
          <w:lang w:val="el-GR"/>
        </w:rPr>
        <w:t>Οι πωλητές - εκθέτες υποχρεούνται να καταλαμβάνουν αποκλειστικά και μόνο τη θέση που τους παραχωρήθηκε από την αρμόδια αρχή και να μην εμποδίζουν τη λειτουργία εν γένει της εμποροπανήγυρης καθώς και την ελεύθερη διέλευση των πεζών</w:t>
      </w:r>
      <w:r w:rsidRPr="000A358E">
        <w:rPr>
          <w:rFonts w:asciiTheme="minorHAnsi" w:hAnsiTheme="minorHAnsi" w:cstheme="minorHAnsi"/>
          <w:sz w:val="18"/>
          <w:szCs w:val="18"/>
        </w:rPr>
        <w:t>.</w:t>
      </w:r>
    </w:p>
    <w:p w:rsidR="000A358E" w:rsidRPr="000A358E" w:rsidRDefault="000A358E" w:rsidP="000A358E">
      <w:pPr>
        <w:pStyle w:val="a5"/>
        <w:tabs>
          <w:tab w:val="left" w:pos="426"/>
        </w:tabs>
        <w:spacing w:after="0" w:line="240" w:lineRule="auto"/>
        <w:contextualSpacing/>
        <w:jc w:val="both"/>
        <w:rPr>
          <w:rStyle w:val="1135"/>
          <w:rFonts w:asciiTheme="minorHAnsi" w:hAnsiTheme="minorHAnsi" w:cstheme="minorHAnsi"/>
          <w:b w:val="0"/>
          <w:sz w:val="18"/>
          <w:szCs w:val="18"/>
          <w:lang w:val="el-GR"/>
        </w:rPr>
      </w:pPr>
      <w:r w:rsidRPr="000A358E">
        <w:rPr>
          <w:rStyle w:val="1135"/>
          <w:rFonts w:asciiTheme="minorHAnsi" w:hAnsiTheme="minorHAnsi" w:cstheme="minorHAnsi"/>
          <w:b w:val="0"/>
          <w:sz w:val="18"/>
          <w:szCs w:val="18"/>
          <w:lang w:val="el-GR"/>
        </w:rPr>
        <w:t>Θα ζητείται  η συνδρομή και η παρουσία του Αστυνομικού Τμήματος Νάουσας, της Τροχαίας, της Πυροσβεστικής Υπηρεσίας και  του Νοσοκομείου Νάουσας για την εύρυθμη και ομαλή λειτουργία της εμποροπανήγυρης</w:t>
      </w:r>
      <w:r w:rsidRPr="000A358E">
        <w:rPr>
          <w:rFonts w:cstheme="minorHAnsi"/>
          <w:sz w:val="18"/>
          <w:szCs w:val="18"/>
        </w:rPr>
        <w:t xml:space="preserve">. </w:t>
      </w:r>
      <w:r w:rsidRPr="000A358E">
        <w:rPr>
          <w:rStyle w:val="1135"/>
          <w:rFonts w:asciiTheme="minorHAnsi" w:hAnsiTheme="minorHAnsi" w:cstheme="minorHAnsi"/>
          <w:b w:val="0"/>
          <w:sz w:val="18"/>
          <w:szCs w:val="18"/>
          <w:lang w:val="el-GR"/>
        </w:rPr>
        <w:t>Να διευκολύνεται πάντα η πρόσβαση των ατόμων με αναπηρία και των  εγκύων γυναικών. Απαγορεύεται η τοποθέτηση τραπεζοκαθισμάτων στους δρόμους πέραν των διαγραμμίσεων όπως και η τοποθέτηση εμπορευμάτων.</w:t>
      </w:r>
    </w:p>
    <w:p w:rsidR="000A358E" w:rsidRPr="000A358E" w:rsidRDefault="000A358E" w:rsidP="000A358E">
      <w:pPr>
        <w:pStyle w:val="a5"/>
        <w:tabs>
          <w:tab w:val="left" w:pos="846"/>
        </w:tabs>
        <w:spacing w:after="0" w:line="240" w:lineRule="auto"/>
        <w:jc w:val="both"/>
        <w:rPr>
          <w:rStyle w:val="1135"/>
          <w:rFonts w:asciiTheme="minorHAnsi" w:hAnsiTheme="minorHAnsi" w:cstheme="minorHAnsi"/>
          <w:b w:val="0"/>
          <w:sz w:val="18"/>
          <w:szCs w:val="18"/>
          <w:lang w:val="el-GR"/>
        </w:rPr>
      </w:pPr>
      <w:r w:rsidRPr="000A358E">
        <w:rPr>
          <w:rStyle w:val="1135"/>
          <w:rFonts w:asciiTheme="minorHAnsi" w:hAnsiTheme="minorHAnsi" w:cstheme="minorHAnsi"/>
          <w:b w:val="0"/>
          <w:sz w:val="18"/>
          <w:szCs w:val="18"/>
          <w:lang w:val="el-GR"/>
        </w:rPr>
        <w:t>Απαγορεύεται η έκθεση εμπορευμάτων εκτός του χώρου της εμποροπανήγυρης όπως σε χώρους πρασίνου, σε πάρκινγκ αυτοκινήτων κ.α.</w:t>
      </w:r>
    </w:p>
    <w:p w:rsidR="000A358E" w:rsidRPr="000A358E" w:rsidRDefault="000A358E" w:rsidP="000A358E">
      <w:pPr>
        <w:pStyle w:val="a5"/>
        <w:tabs>
          <w:tab w:val="left" w:pos="732"/>
        </w:tabs>
        <w:spacing w:after="0" w:line="240" w:lineRule="auto"/>
        <w:jc w:val="both"/>
        <w:rPr>
          <w:rStyle w:val="1135"/>
          <w:rFonts w:asciiTheme="minorHAnsi" w:hAnsiTheme="minorHAnsi" w:cstheme="minorHAnsi"/>
          <w:b w:val="0"/>
          <w:sz w:val="18"/>
          <w:szCs w:val="18"/>
          <w:lang w:val="el-GR"/>
        </w:rPr>
      </w:pPr>
      <w:r w:rsidRPr="000A358E">
        <w:rPr>
          <w:rStyle w:val="1135"/>
          <w:rFonts w:asciiTheme="minorHAnsi" w:hAnsiTheme="minorHAnsi" w:cstheme="minorHAnsi"/>
          <w:b w:val="0"/>
          <w:sz w:val="18"/>
          <w:szCs w:val="18"/>
          <w:lang w:val="el-GR"/>
        </w:rPr>
        <w:lastRenderedPageBreak/>
        <w:t xml:space="preserve">Απαγορεύεται η αυθαίρετη αλλαγή θέσης από τους εκθέτες-πωλητές της εμποροπανήγυρης, η αυθαίρετη αυξομείωση των μέτρων πρόσοψης των πάγκων, η αυξομείωση των διαστάσεων της έκτασης των οριοθετημένων θέσεων, η δραστηριότητα στους χώρους της εμποροπανήγυρης εν ελλείψει της σχετικής αδείας, η απ' ευθείας διακίνηση στην κατανάλωση από το αυτοκίνητο με το οποίο έγινε η μεταφορά των προϊόντων καθώς και η πώληση προϊόντων στους διαδρόμους. </w:t>
      </w:r>
    </w:p>
    <w:p w:rsidR="000A358E" w:rsidRPr="000A358E" w:rsidRDefault="000A358E" w:rsidP="000A358E">
      <w:pPr>
        <w:pStyle w:val="a5"/>
        <w:tabs>
          <w:tab w:val="left" w:pos="732"/>
        </w:tabs>
        <w:spacing w:after="0" w:line="240" w:lineRule="auto"/>
        <w:jc w:val="both"/>
        <w:rPr>
          <w:rStyle w:val="1135"/>
          <w:rFonts w:asciiTheme="minorHAnsi" w:hAnsiTheme="minorHAnsi" w:cstheme="minorHAnsi"/>
          <w:b w:val="0"/>
          <w:sz w:val="18"/>
          <w:szCs w:val="18"/>
          <w:lang w:val="el-GR"/>
        </w:rPr>
      </w:pPr>
      <w:r w:rsidRPr="000A358E">
        <w:rPr>
          <w:rStyle w:val="1135"/>
          <w:rFonts w:asciiTheme="minorHAnsi" w:hAnsiTheme="minorHAnsi" w:cstheme="minorHAnsi"/>
          <w:b w:val="0"/>
          <w:sz w:val="18"/>
          <w:szCs w:val="18"/>
          <w:lang w:val="el-GR"/>
        </w:rPr>
        <w:t>Απαγορεύεται στο χώρο της εμποροπανήγυρης, η πώληση ζώων και το άναμμα φωτιάς για οποιονδήποτε λόγο</w:t>
      </w:r>
      <w:r w:rsidRPr="000A358E">
        <w:rPr>
          <w:rFonts w:cstheme="minorHAnsi"/>
          <w:sz w:val="18"/>
          <w:szCs w:val="18"/>
        </w:rPr>
        <w:t>.</w:t>
      </w:r>
      <w:r w:rsidRPr="000A358E">
        <w:rPr>
          <w:rFonts w:eastAsia="Arial Unicode MS" w:cstheme="minorHAnsi"/>
          <w:bCs/>
          <w:color w:val="000000"/>
          <w:spacing w:val="10"/>
          <w:sz w:val="18"/>
          <w:szCs w:val="18"/>
          <w:shd w:val="clear" w:color="auto" w:fill="FFFFFF"/>
        </w:rPr>
        <w:t xml:space="preserve"> </w:t>
      </w:r>
      <w:r w:rsidRPr="000A358E">
        <w:rPr>
          <w:rStyle w:val="1135"/>
          <w:rFonts w:asciiTheme="minorHAnsi" w:hAnsiTheme="minorHAnsi" w:cstheme="minorHAnsi"/>
          <w:b w:val="0"/>
          <w:sz w:val="18"/>
          <w:szCs w:val="18"/>
          <w:lang w:val="el-GR"/>
        </w:rPr>
        <w:t>Απαγορεύεται η στάθμευση μεταφορικών μέσων στους ενοικιαζόμενους - παραχωρημένους χώρους, οι θορυβώδεις διαφημίσεις, οι διαφημίσεις των εκθεμάτων εκτός του ενοικιαζόμενου παραχωρημένου χώρου. Απαγορεύεται</w:t>
      </w:r>
      <w:r w:rsidRPr="000A358E">
        <w:rPr>
          <w:rStyle w:val="1135"/>
          <w:rFonts w:asciiTheme="minorHAnsi" w:hAnsiTheme="minorHAnsi" w:cstheme="minorHAnsi"/>
          <w:b w:val="0"/>
          <w:sz w:val="18"/>
          <w:szCs w:val="18"/>
          <w:lang w:val="el-GR"/>
        </w:rPr>
        <w:tab/>
        <w:t xml:space="preserve">στους μικροπωλητές με καροτσάκια να σταθμεύουν και να περιφέρονται σε Δημοτικούς δρόμους και χώρους. Δεν επιτρέπεται η πώληση ειδών που προκαλούν την δημόσια αιδώ, ή μπορούν να προκαλέσουν ατυχήματα σε μικρούς, ή μεγάλους καθώς και ογκώδη εμπορεύματα που ενδεχομένως δυσκολεύουν τις μετακινήσεις μέσα στον χώρο της εμποροπανήγυρης και γενικά προκαλούν δυσχέρεια στους λοιπούς εμπόρους. Απαγορεύεται στους πωλητές η τοποθέτηση εγκαταστάσεων, πάγκων κλπ. σε άλλη μέρα από εκείνη της λειτουργίας της εμποροπανήγυρης, ή η εγκατάλειψη των ειδών αυτών μετά την λειτουργία της. </w:t>
      </w:r>
    </w:p>
    <w:p w:rsidR="000A358E" w:rsidRPr="000A358E" w:rsidRDefault="000A358E" w:rsidP="000A358E">
      <w:pPr>
        <w:jc w:val="both"/>
        <w:rPr>
          <w:rStyle w:val="1135"/>
          <w:rFonts w:asciiTheme="minorHAnsi" w:hAnsiTheme="minorHAnsi" w:cstheme="minorHAnsi"/>
          <w:b w:val="0"/>
          <w:sz w:val="18"/>
          <w:szCs w:val="18"/>
          <w:lang w:val="el-GR"/>
        </w:rPr>
      </w:pPr>
      <w:r w:rsidRPr="000A358E">
        <w:rPr>
          <w:rStyle w:val="1135"/>
          <w:rFonts w:asciiTheme="minorHAnsi" w:hAnsiTheme="minorHAnsi" w:cstheme="minorHAnsi"/>
          <w:b w:val="0"/>
          <w:sz w:val="18"/>
          <w:szCs w:val="18"/>
          <w:lang w:val="el-GR"/>
        </w:rPr>
        <w:t>Στους μη συμμορφούμενους θα επιβάλλεται Δημοτικό Τέλος για την αυθαίρετη κατάληψη κοινόχρηστου χώρου. Για οποιαδήποτε παράβαση οποιουδήποτε από τους όρους του παρόντος κανονισμού, ο Δήμος μπορεί να αποκλείσει τον δικαιούχο από το δικαίωμα συμμετοχής του στην εμποροπανήγυρη (βραχυχρόνια αγορά), και στις εμποροπανηγύρεις του επόμενου έτους.</w:t>
      </w:r>
    </w:p>
    <w:p w:rsidR="000A358E" w:rsidRPr="000A358E" w:rsidRDefault="000A358E" w:rsidP="000A358E">
      <w:pPr>
        <w:pStyle w:val="a5"/>
        <w:spacing w:after="0" w:line="240" w:lineRule="auto"/>
        <w:jc w:val="both"/>
        <w:rPr>
          <w:rStyle w:val="14"/>
          <w:rFonts w:asciiTheme="minorHAnsi" w:hAnsiTheme="minorHAnsi" w:cstheme="minorHAnsi"/>
          <w:sz w:val="18"/>
          <w:szCs w:val="18"/>
          <w:lang w:val="el-GR"/>
        </w:rPr>
      </w:pPr>
      <w:r w:rsidRPr="000A358E">
        <w:rPr>
          <w:rStyle w:val="15"/>
          <w:rFonts w:asciiTheme="minorHAnsi" w:hAnsiTheme="minorHAnsi" w:cstheme="minorHAnsi"/>
          <w:sz w:val="18"/>
          <w:szCs w:val="18"/>
          <w:u w:val="single"/>
          <w:lang w:val="el-GR"/>
        </w:rPr>
        <w:t>Άρθρο 17</w:t>
      </w:r>
      <w:r w:rsidRPr="000A358E">
        <w:rPr>
          <w:rStyle w:val="15"/>
          <w:rFonts w:asciiTheme="minorHAnsi" w:hAnsiTheme="minorHAnsi" w:cstheme="minorHAnsi"/>
          <w:sz w:val="18"/>
          <w:szCs w:val="18"/>
          <w:u w:val="single"/>
          <w:vertAlign w:val="superscript"/>
          <w:lang w:val="el-GR"/>
        </w:rPr>
        <w:t>ο</w:t>
      </w:r>
      <w:r w:rsidRPr="000A358E">
        <w:rPr>
          <w:rStyle w:val="15"/>
          <w:rFonts w:asciiTheme="minorHAnsi" w:hAnsiTheme="minorHAnsi" w:cstheme="minorHAnsi"/>
          <w:sz w:val="18"/>
          <w:szCs w:val="18"/>
          <w:u w:val="single"/>
          <w:lang w:val="el-GR"/>
        </w:rPr>
        <w:t xml:space="preserve">  </w:t>
      </w:r>
      <w:r w:rsidRPr="000A358E">
        <w:rPr>
          <w:rStyle w:val="14"/>
          <w:rFonts w:asciiTheme="minorHAnsi" w:hAnsiTheme="minorHAnsi" w:cstheme="minorHAnsi"/>
          <w:sz w:val="18"/>
          <w:szCs w:val="18"/>
          <w:lang w:val="el-GR"/>
        </w:rPr>
        <w:t>Κυρώσεις</w:t>
      </w:r>
    </w:p>
    <w:p w:rsidR="000A358E" w:rsidRPr="000A358E" w:rsidRDefault="000A358E" w:rsidP="000A358E">
      <w:pPr>
        <w:pStyle w:val="a5"/>
        <w:spacing w:after="0" w:line="240" w:lineRule="auto"/>
        <w:jc w:val="both"/>
        <w:rPr>
          <w:rStyle w:val="14"/>
          <w:rFonts w:asciiTheme="minorHAnsi" w:hAnsiTheme="minorHAnsi" w:cstheme="minorHAnsi"/>
          <w:sz w:val="18"/>
          <w:szCs w:val="18"/>
          <w:lang w:val="el-GR"/>
        </w:rPr>
      </w:pP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Οι κυρώσεις που επιβάλλονται δυνάμει του παρόντος κανονισμού, δεν θίγουν ειδικότερα διοικητικά πρόστιμα που επιβάλλονται από τα αρμόδια όργανα για παραβάσεις των κανόνων εμπορίας και διακίνησης προϊόντων, σύμφωνα με την κείμενη νομοθεσία ή ειδικότερα μέτρα που επιβάλλονται από την κείμενη νομοθεσία για το παραεμπόριο.</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Όποιος παρεμποδίζει τον ασκούμενο έλεγχο, ή αρνείται με οποιονδήποτε τρόπο να παραδώσει στους αρμόδιους υπαλλήλους κάθε στοιχείο απαραίτητο για τη διεξαγωγή του ελέγχου, όπως ιδίως τα παραστατικά εμπορίας και διακίνησης, τιμωρείται με ότι ο ποινικός κώδικας ορίζει ακόμα και με φυλάκιση. Παρεμπόδιση ελέγχου θεωρείται και η απόκρυψη των απαιτούμενων στοιχείων, ή η παραποίηση των στοιχείων αυτών ή η ψευδής παράθεσή τους.</w:t>
      </w:r>
    </w:p>
    <w:p w:rsidR="000A358E" w:rsidRPr="000A358E" w:rsidRDefault="000A358E" w:rsidP="000A358E">
      <w:pPr>
        <w:pStyle w:val="a3"/>
        <w:ind w:left="0"/>
        <w:jc w:val="both"/>
        <w:rPr>
          <w:rFonts w:asciiTheme="minorHAnsi" w:hAnsiTheme="minorHAnsi" w:cstheme="minorHAnsi"/>
          <w:sz w:val="18"/>
          <w:szCs w:val="18"/>
        </w:rPr>
      </w:pPr>
      <w:r w:rsidRPr="000A358E">
        <w:rPr>
          <w:rFonts w:asciiTheme="minorHAnsi" w:hAnsiTheme="minorHAnsi" w:cstheme="minorHAnsi"/>
          <w:sz w:val="18"/>
          <w:szCs w:val="18"/>
        </w:rPr>
        <w:t>Ανεξάρτητη από τις ποινικές κυρώσεις που προβλέπονται κατά τα ανωτέρω, για τις παραπάνω παραβάσεις, επιβάλλεται και διοικητικό πρόστιμο το οποίο θα καθοριστεί με απόφαση της οικονομικής επιτροπής ανά περίπτωση.</w:t>
      </w:r>
    </w:p>
    <w:p w:rsidR="000A358E" w:rsidRPr="000A358E" w:rsidRDefault="000A358E" w:rsidP="000A358E">
      <w:pPr>
        <w:pStyle w:val="a5"/>
        <w:spacing w:after="0" w:line="240" w:lineRule="auto"/>
        <w:jc w:val="both"/>
        <w:rPr>
          <w:rStyle w:val="1135"/>
          <w:rFonts w:asciiTheme="minorHAnsi" w:hAnsiTheme="minorHAnsi" w:cstheme="minorHAnsi"/>
          <w:b w:val="0"/>
          <w:sz w:val="18"/>
          <w:szCs w:val="18"/>
          <w:lang w:val="el-GR"/>
        </w:rPr>
      </w:pPr>
    </w:p>
    <w:p w:rsidR="000A358E" w:rsidRPr="000A358E" w:rsidRDefault="000A358E" w:rsidP="000A358E">
      <w:pPr>
        <w:pStyle w:val="a5"/>
        <w:spacing w:after="0" w:line="240" w:lineRule="auto"/>
        <w:jc w:val="both"/>
        <w:rPr>
          <w:rStyle w:val="14"/>
          <w:rFonts w:asciiTheme="minorHAnsi" w:hAnsiTheme="minorHAnsi" w:cstheme="minorHAnsi"/>
          <w:sz w:val="18"/>
          <w:szCs w:val="18"/>
          <w:lang w:val="el-GR"/>
        </w:rPr>
      </w:pPr>
      <w:r w:rsidRPr="000A358E">
        <w:rPr>
          <w:rStyle w:val="15"/>
          <w:rFonts w:asciiTheme="minorHAnsi" w:hAnsiTheme="minorHAnsi" w:cstheme="minorHAnsi"/>
          <w:sz w:val="18"/>
          <w:szCs w:val="18"/>
          <w:u w:val="single"/>
          <w:lang w:val="el-GR"/>
        </w:rPr>
        <w:t>Άρθρο 18</w:t>
      </w:r>
      <w:r w:rsidRPr="000A358E">
        <w:rPr>
          <w:rStyle w:val="15"/>
          <w:rFonts w:asciiTheme="minorHAnsi" w:hAnsiTheme="minorHAnsi" w:cstheme="minorHAnsi"/>
          <w:sz w:val="18"/>
          <w:szCs w:val="18"/>
          <w:u w:val="single"/>
          <w:vertAlign w:val="superscript"/>
          <w:lang w:val="el-GR"/>
        </w:rPr>
        <w:t>ο</w:t>
      </w:r>
      <w:r w:rsidRPr="000A358E">
        <w:rPr>
          <w:rStyle w:val="15"/>
          <w:rFonts w:asciiTheme="minorHAnsi" w:hAnsiTheme="minorHAnsi" w:cstheme="minorHAnsi"/>
          <w:sz w:val="18"/>
          <w:szCs w:val="18"/>
          <w:u w:val="single"/>
          <w:lang w:val="el-GR"/>
        </w:rPr>
        <w:t xml:space="preserve"> </w:t>
      </w:r>
      <w:r w:rsidRPr="000A358E">
        <w:rPr>
          <w:rStyle w:val="14"/>
          <w:rFonts w:asciiTheme="minorHAnsi" w:hAnsiTheme="minorHAnsi" w:cstheme="minorHAnsi"/>
          <w:sz w:val="18"/>
          <w:szCs w:val="18"/>
          <w:lang w:val="el-GR"/>
        </w:rPr>
        <w:t>Τελική διάταξη</w:t>
      </w:r>
    </w:p>
    <w:p w:rsidR="000A358E" w:rsidRPr="000A358E" w:rsidRDefault="000A358E" w:rsidP="000A358E">
      <w:pPr>
        <w:pStyle w:val="a5"/>
        <w:spacing w:after="0" w:line="240" w:lineRule="auto"/>
        <w:jc w:val="both"/>
        <w:rPr>
          <w:rStyle w:val="14"/>
          <w:rFonts w:asciiTheme="minorHAnsi" w:hAnsiTheme="minorHAnsi" w:cstheme="minorHAnsi"/>
          <w:sz w:val="18"/>
          <w:szCs w:val="18"/>
          <w:lang w:val="el-GR"/>
        </w:rPr>
      </w:pPr>
    </w:p>
    <w:p w:rsidR="000A358E" w:rsidRPr="000A358E" w:rsidRDefault="000A358E" w:rsidP="000A358E">
      <w:pPr>
        <w:pStyle w:val="a5"/>
        <w:spacing w:after="0" w:line="240" w:lineRule="auto"/>
        <w:jc w:val="both"/>
        <w:rPr>
          <w:rStyle w:val="1135"/>
          <w:rFonts w:asciiTheme="minorHAnsi" w:hAnsiTheme="minorHAnsi" w:cstheme="minorHAnsi"/>
          <w:b w:val="0"/>
          <w:sz w:val="18"/>
          <w:szCs w:val="18"/>
          <w:lang w:val="el-GR"/>
        </w:rPr>
      </w:pPr>
      <w:r w:rsidRPr="000A358E">
        <w:rPr>
          <w:rStyle w:val="1135"/>
          <w:rFonts w:asciiTheme="minorHAnsi" w:hAnsiTheme="minorHAnsi" w:cstheme="minorHAnsi"/>
          <w:b w:val="0"/>
          <w:sz w:val="18"/>
          <w:szCs w:val="18"/>
          <w:lang w:val="el-GR"/>
        </w:rPr>
        <w:t>Ο κανονισμός αυτός συντάχθηκε προς εναρμόνιση και συμμόρφωση με τις νέες διατάξεις που εισάγει ο Ν. 4849/2021, για την εύρυθμη λειτουργία των εμποροπανηγύρεων πλέον βραχυχρόνιων αγορών του Δήμου Ηρωικής Πόλεως Νάουσας.</w:t>
      </w:r>
    </w:p>
    <w:p w:rsidR="000A358E" w:rsidRPr="000A358E" w:rsidRDefault="000A358E" w:rsidP="000A358E">
      <w:pPr>
        <w:pStyle w:val="a5"/>
        <w:spacing w:after="0" w:line="240" w:lineRule="auto"/>
        <w:jc w:val="both"/>
        <w:rPr>
          <w:rFonts w:cstheme="minorHAnsi"/>
          <w:sz w:val="18"/>
          <w:szCs w:val="18"/>
        </w:rPr>
      </w:pPr>
    </w:p>
    <w:p w:rsidR="000A358E" w:rsidRPr="000A358E" w:rsidRDefault="000A358E" w:rsidP="000A358E">
      <w:pPr>
        <w:pStyle w:val="a5"/>
        <w:spacing w:after="0" w:line="240" w:lineRule="auto"/>
        <w:jc w:val="both"/>
        <w:rPr>
          <w:rStyle w:val="12"/>
          <w:rFonts w:asciiTheme="minorHAnsi" w:hAnsiTheme="minorHAnsi" w:cstheme="minorHAnsi"/>
          <w:sz w:val="18"/>
          <w:szCs w:val="18"/>
        </w:rPr>
      </w:pPr>
      <w:r w:rsidRPr="000A358E">
        <w:rPr>
          <w:rFonts w:cstheme="minorHAnsi"/>
          <w:b/>
          <w:sz w:val="18"/>
          <w:szCs w:val="18"/>
          <w:u w:val="single"/>
        </w:rPr>
        <w:t>Άρθρο 19</w:t>
      </w:r>
      <w:r w:rsidRPr="000A358E">
        <w:rPr>
          <w:rFonts w:cstheme="minorHAnsi"/>
          <w:b/>
          <w:sz w:val="18"/>
          <w:szCs w:val="18"/>
          <w:u w:val="single"/>
          <w:vertAlign w:val="superscript"/>
        </w:rPr>
        <w:t>ο</w:t>
      </w:r>
      <w:r w:rsidRPr="000A358E">
        <w:rPr>
          <w:rFonts w:cstheme="minorHAnsi"/>
          <w:b/>
          <w:sz w:val="18"/>
          <w:szCs w:val="18"/>
          <w:u w:val="single"/>
        </w:rPr>
        <w:t xml:space="preserve"> </w:t>
      </w:r>
      <w:r w:rsidRPr="000A358E">
        <w:rPr>
          <w:rStyle w:val="12"/>
          <w:rFonts w:asciiTheme="minorHAnsi" w:hAnsiTheme="minorHAnsi" w:cstheme="minorHAnsi"/>
          <w:sz w:val="18"/>
          <w:szCs w:val="18"/>
        </w:rPr>
        <w:t>Ισχύς</w:t>
      </w:r>
    </w:p>
    <w:p w:rsidR="000A358E" w:rsidRPr="000A358E" w:rsidRDefault="000A358E" w:rsidP="000A358E">
      <w:pPr>
        <w:pStyle w:val="a5"/>
        <w:spacing w:after="0" w:line="240" w:lineRule="auto"/>
        <w:jc w:val="both"/>
        <w:rPr>
          <w:rStyle w:val="12"/>
          <w:rFonts w:asciiTheme="minorHAnsi" w:hAnsiTheme="minorHAnsi" w:cstheme="minorHAnsi"/>
          <w:sz w:val="18"/>
          <w:szCs w:val="18"/>
        </w:rPr>
      </w:pPr>
    </w:p>
    <w:p w:rsidR="000A358E" w:rsidRPr="000A358E" w:rsidRDefault="000A358E" w:rsidP="000A358E">
      <w:pPr>
        <w:pStyle w:val="a5"/>
        <w:spacing w:after="0" w:line="240" w:lineRule="auto"/>
        <w:jc w:val="both"/>
        <w:rPr>
          <w:rStyle w:val="1135"/>
          <w:rFonts w:asciiTheme="minorHAnsi" w:hAnsiTheme="minorHAnsi" w:cstheme="minorHAnsi"/>
          <w:b w:val="0"/>
          <w:sz w:val="18"/>
          <w:szCs w:val="18"/>
          <w:lang w:val="el-GR"/>
        </w:rPr>
      </w:pPr>
      <w:r w:rsidRPr="000A358E">
        <w:rPr>
          <w:rStyle w:val="1135"/>
          <w:rFonts w:asciiTheme="minorHAnsi" w:hAnsiTheme="minorHAnsi" w:cstheme="minorHAnsi"/>
          <w:b w:val="0"/>
          <w:sz w:val="18"/>
          <w:szCs w:val="18"/>
          <w:lang w:val="el-GR"/>
        </w:rPr>
        <w:t xml:space="preserve">Η ισχύς του κανονισμού αυτού αρχίζει με την έγκρισή του από το Δ. Σ. και ισχύει μέχρι την τροποποίησή του. Τυχόν τροποποιήσεις, προσθήκες, καταργήσεις άρθρων, πραγματοποιείται με απόφαση Δημοτικού Συμβουλίου κατόπιν γνωμοδότησης από την Επιτροπή Ποιότητας Ζωής. </w:t>
      </w:r>
    </w:p>
    <w:p w:rsidR="000A358E" w:rsidRPr="000A358E" w:rsidRDefault="000A358E" w:rsidP="000A358E">
      <w:pPr>
        <w:pStyle w:val="a5"/>
        <w:spacing w:after="0" w:line="240" w:lineRule="auto"/>
        <w:jc w:val="both"/>
        <w:rPr>
          <w:rStyle w:val="1135"/>
          <w:rFonts w:asciiTheme="minorHAnsi" w:hAnsiTheme="minorHAnsi" w:cstheme="minorHAnsi"/>
          <w:b w:val="0"/>
          <w:sz w:val="18"/>
          <w:szCs w:val="18"/>
          <w:lang w:val="el-GR"/>
        </w:rPr>
      </w:pPr>
    </w:p>
    <w:p w:rsidR="000A358E" w:rsidRPr="000A358E" w:rsidRDefault="000A358E" w:rsidP="000A358E">
      <w:pPr>
        <w:pStyle w:val="11"/>
        <w:keepNext/>
        <w:keepLines/>
        <w:shd w:val="clear" w:color="auto" w:fill="auto"/>
        <w:spacing w:before="0" w:after="0" w:line="240" w:lineRule="auto"/>
        <w:ind w:firstLine="0"/>
        <w:rPr>
          <w:rStyle w:val="14"/>
          <w:rFonts w:asciiTheme="minorHAnsi" w:hAnsiTheme="minorHAnsi" w:cstheme="minorHAnsi"/>
          <w:b/>
          <w:sz w:val="18"/>
          <w:szCs w:val="18"/>
          <w:lang w:val="el-GR"/>
        </w:rPr>
      </w:pPr>
      <w:r w:rsidRPr="000A358E">
        <w:rPr>
          <w:rStyle w:val="15"/>
          <w:rFonts w:asciiTheme="minorHAnsi" w:hAnsiTheme="minorHAnsi" w:cstheme="minorHAnsi"/>
          <w:sz w:val="18"/>
          <w:szCs w:val="18"/>
          <w:u w:val="single"/>
          <w:lang w:val="el-GR"/>
        </w:rPr>
        <w:t>Άρθρο 20</w:t>
      </w:r>
      <w:r w:rsidRPr="000A358E">
        <w:rPr>
          <w:rStyle w:val="15"/>
          <w:rFonts w:asciiTheme="minorHAnsi" w:hAnsiTheme="minorHAnsi" w:cstheme="minorHAnsi"/>
          <w:sz w:val="18"/>
          <w:szCs w:val="18"/>
          <w:u w:val="single"/>
          <w:vertAlign w:val="superscript"/>
          <w:lang w:val="el-GR"/>
        </w:rPr>
        <w:t>ο</w:t>
      </w:r>
      <w:r w:rsidRPr="000A358E">
        <w:rPr>
          <w:rStyle w:val="15"/>
          <w:rFonts w:asciiTheme="minorHAnsi" w:hAnsiTheme="minorHAnsi" w:cstheme="minorHAnsi"/>
          <w:sz w:val="18"/>
          <w:szCs w:val="18"/>
          <w:u w:val="single"/>
          <w:lang w:val="el-GR"/>
        </w:rPr>
        <w:t xml:space="preserve"> </w:t>
      </w:r>
      <w:r w:rsidRPr="000A358E">
        <w:rPr>
          <w:rStyle w:val="14"/>
          <w:rFonts w:asciiTheme="minorHAnsi" w:hAnsiTheme="minorHAnsi" w:cstheme="minorHAnsi"/>
          <w:b/>
          <w:sz w:val="18"/>
          <w:szCs w:val="18"/>
          <w:lang w:val="el-GR"/>
        </w:rPr>
        <w:t>Δημοσίευση</w:t>
      </w:r>
    </w:p>
    <w:p w:rsidR="000A358E" w:rsidRPr="000A358E" w:rsidRDefault="000A358E" w:rsidP="000A358E">
      <w:pPr>
        <w:pStyle w:val="11"/>
        <w:keepNext/>
        <w:keepLines/>
        <w:shd w:val="clear" w:color="auto" w:fill="auto"/>
        <w:spacing w:before="0" w:after="0" w:line="240" w:lineRule="auto"/>
        <w:ind w:firstLine="0"/>
        <w:rPr>
          <w:rStyle w:val="14"/>
          <w:rFonts w:asciiTheme="minorHAnsi" w:hAnsiTheme="minorHAnsi" w:cstheme="minorHAnsi"/>
          <w:b/>
          <w:sz w:val="18"/>
          <w:szCs w:val="18"/>
          <w:lang w:val="el-GR"/>
        </w:rPr>
      </w:pPr>
    </w:p>
    <w:p w:rsidR="000A358E" w:rsidRPr="000A358E" w:rsidRDefault="000A358E" w:rsidP="000A358E">
      <w:pPr>
        <w:pStyle w:val="a5"/>
        <w:spacing w:after="0" w:line="240" w:lineRule="auto"/>
        <w:jc w:val="both"/>
        <w:rPr>
          <w:rFonts w:cstheme="minorHAnsi"/>
          <w:sz w:val="18"/>
          <w:szCs w:val="18"/>
        </w:rPr>
      </w:pPr>
      <w:r w:rsidRPr="000A358E">
        <w:rPr>
          <w:rStyle w:val="1135"/>
          <w:rFonts w:asciiTheme="minorHAnsi" w:hAnsiTheme="minorHAnsi" w:cstheme="minorHAnsi"/>
          <w:b w:val="0"/>
          <w:sz w:val="18"/>
          <w:szCs w:val="18"/>
          <w:lang w:val="el-GR"/>
        </w:rPr>
        <w:t>Η παρούσα να δημοσιευθεί κατά το πλήρες κείμενο στο δημοτικό κατάστημα, στην ιστοσελίδα του Δήμου και περίληψη αυτής σε μία ημερήσια ή εβδομαδιαία εφημερίδα</w:t>
      </w:r>
      <w:r w:rsidRPr="000A358E">
        <w:rPr>
          <w:rFonts w:cstheme="minorHAnsi"/>
          <w:sz w:val="18"/>
          <w:szCs w:val="18"/>
        </w:rPr>
        <w:t>.</w:t>
      </w:r>
    </w:p>
    <w:p w:rsidR="000A358E" w:rsidRPr="000A358E" w:rsidRDefault="000A358E" w:rsidP="000A358E">
      <w:pPr>
        <w:pStyle w:val="a5"/>
        <w:spacing w:after="0" w:line="240" w:lineRule="auto"/>
        <w:jc w:val="both"/>
        <w:rPr>
          <w:rFonts w:cstheme="minorHAnsi"/>
          <w:sz w:val="18"/>
          <w:szCs w:val="18"/>
        </w:rPr>
      </w:pPr>
    </w:p>
    <w:p w:rsidR="000A358E" w:rsidRPr="000A358E" w:rsidRDefault="000A358E" w:rsidP="000A358E">
      <w:pPr>
        <w:jc w:val="center"/>
        <w:rPr>
          <w:rFonts w:cstheme="minorHAnsi"/>
          <w:sz w:val="18"/>
          <w:szCs w:val="18"/>
        </w:rPr>
      </w:pPr>
      <w:r w:rsidRPr="000A358E">
        <w:rPr>
          <w:rFonts w:cstheme="minorHAnsi"/>
          <w:sz w:val="18"/>
          <w:szCs w:val="18"/>
        </w:rPr>
        <w:t xml:space="preserve"> ---------------------------------------------------------------------------------</w:t>
      </w:r>
    </w:p>
    <w:p w:rsidR="000A358E" w:rsidRPr="000A358E" w:rsidRDefault="000A358E" w:rsidP="000A358E">
      <w:pPr>
        <w:jc w:val="both"/>
        <w:rPr>
          <w:rFonts w:cstheme="minorHAnsi"/>
          <w:sz w:val="18"/>
          <w:szCs w:val="18"/>
        </w:rPr>
      </w:pPr>
      <w:r w:rsidRPr="000A358E">
        <w:rPr>
          <w:rFonts w:cstheme="minorHAnsi"/>
          <w:sz w:val="18"/>
          <w:szCs w:val="18"/>
        </w:rPr>
        <w:t xml:space="preserve">Σύμφωνα με τα ανωτέρω και σε συνέχεια των σχετικών εγγράφων από το τμήμα αδειοδοτήσεων του Δήμου Η.Π. Νάουσας, προς τους προέδρους των τοπικών συμβουλίων κοινοτήτων, για το νέο νομοθετικό πλαίσιο που εισάγει ο Ν. 4849/2021 ΦΕΚ Α 207, προς ενημέρωση και για ενέργειες όσον αφορά τα τοπογραφικά τα οποία θα κοινοποιήσουν στην Επιτροπή Ποιότητας Ζωής, αναφέρονται και επισυνάπτονται τα σχετικά (με αρ. πρωτ. 4087/29-03-2022, με αρ. πρωτ. 4164/30-03-2022, με αρ. πρωτ. 4392/04-04-2022 και με αρ. πρωτ. 5044/14-04-2022). Σύμφωνα και με το αρ. 103517-27-10-2022 (εις. 17773/27-10-2022) προς απάντηση του με αρ. 13073/15.09.2022 έγγραφό μας, αναφορικά με την ανάρτηση της απόφασης ίδρυσης του κανονισμού </w:t>
      </w:r>
      <w:r w:rsidRPr="000A358E">
        <w:rPr>
          <w:rFonts w:cstheme="minorHAnsi"/>
          <w:sz w:val="18"/>
          <w:szCs w:val="18"/>
        </w:rPr>
        <w:lastRenderedPageBreak/>
        <w:t>λειτουργίας και του τοπογραφικού διαγράμματος κάθε υπαίθριας αγοράς ο δήμος δύναται για τις καταχωρήσεις στο ΟΠΣΑΑ να αναρτά κάθε φορά, ως επιπλέον συνημμένο αρχείο και την επικαιροποιημένη πράξη που αφορά τα ανωτέρω στοιχεία.</w:t>
      </w:r>
    </w:p>
    <w:p w:rsidR="000A358E" w:rsidRPr="000A358E" w:rsidRDefault="000A358E" w:rsidP="000A358E">
      <w:pPr>
        <w:jc w:val="both"/>
        <w:rPr>
          <w:rFonts w:cstheme="minorHAnsi"/>
          <w:sz w:val="18"/>
          <w:szCs w:val="18"/>
        </w:rPr>
      </w:pPr>
      <w:r w:rsidRPr="000A358E">
        <w:rPr>
          <w:rFonts w:cstheme="minorHAnsi"/>
          <w:sz w:val="18"/>
          <w:szCs w:val="18"/>
        </w:rPr>
        <w:t xml:space="preserve">Παρακαλείται η Επιτροπή Ποιότητας Ζωής του Δήμου Η.Π. Νάουσας, μεταξύ των θεμάτων ημερήσιας διάταξης της προσεχούς συνεδρίασης, να συμπεριλάβει, εφόσον πρώτα ελεγχθεί από το νομικό σύμβουλο του Δήμου ως προς τη διατύπωση, τη συνοχή, για τυχόν διορθώσεις, την εισήγηση για λήψη απόφασης έγκρισης εναρμονισμένου κανονισμού οργάνωσης και λειτουργίας βραχυχρόνιων αγορών στα πλαίσια θρησκευτικού ολιγοήμερου εορτασμού Αγίων, Χριστουγεννιάτικου εορτασμού </w:t>
      </w:r>
      <w:r w:rsidRPr="000A358E">
        <w:rPr>
          <w:rFonts w:cstheme="minorHAnsi"/>
          <w:bCs/>
          <w:sz w:val="18"/>
          <w:szCs w:val="18"/>
        </w:rPr>
        <w:t xml:space="preserve">και λοιπών εκδηλώσεων που λαμβάνουν χώρα στη Δημοτική Κοινότητα Νάουσας και </w:t>
      </w:r>
      <w:r w:rsidRPr="000A358E">
        <w:rPr>
          <w:rFonts w:cstheme="minorHAnsi"/>
          <w:sz w:val="18"/>
          <w:szCs w:val="18"/>
        </w:rPr>
        <w:t xml:space="preserve">στις Τοπικές Κοινότητες του Δήμου Η.Π. Νάουσας προς εναρμόνιση της με αρ. 304/2018 Δ.Σ </w:t>
      </w:r>
      <w:r w:rsidRPr="000A358E">
        <w:rPr>
          <w:rFonts w:cstheme="minorHAnsi"/>
          <w:bCs/>
          <w:sz w:val="18"/>
          <w:szCs w:val="18"/>
        </w:rPr>
        <w:t>κατ΄εφαρμογή των διατάξεων του Ν. 4849/2021 ΦΕΚ Α 207, λόγο κατάργησης των άρθρων 1 εως 60 του Ν. 4497/2017</w:t>
      </w:r>
      <w:r w:rsidRPr="000A358E">
        <w:rPr>
          <w:rFonts w:cstheme="minorHAnsi"/>
          <w:sz w:val="18"/>
          <w:szCs w:val="18"/>
        </w:rPr>
        <w:t>.</w:t>
      </w:r>
    </w:p>
    <w:p w:rsidR="000A358E" w:rsidRPr="000A358E" w:rsidRDefault="000A358E" w:rsidP="000A358E">
      <w:pPr>
        <w:jc w:val="both"/>
        <w:rPr>
          <w:rFonts w:cstheme="minorHAnsi"/>
          <w:sz w:val="18"/>
          <w:szCs w:val="18"/>
        </w:rPr>
      </w:pPr>
    </w:p>
    <w:p w:rsidR="000A358E" w:rsidRPr="000A358E" w:rsidRDefault="000A358E" w:rsidP="000A358E">
      <w:pPr>
        <w:jc w:val="both"/>
        <w:rPr>
          <w:rFonts w:cstheme="minorHAnsi"/>
          <w:sz w:val="18"/>
          <w:szCs w:val="18"/>
        </w:rPr>
      </w:pPr>
      <w:r w:rsidRPr="000A358E">
        <w:rPr>
          <w:rFonts w:cstheme="minorHAnsi"/>
          <w:sz w:val="18"/>
          <w:szCs w:val="18"/>
        </w:rPr>
        <w:t xml:space="preserve">Συνημμένα τα τοπογραφικά διαγράμματα ανά κοινότητα με τις αποφάσεις των συμβουλίων τοπικών  κοινοτήτων του Δήμου, για την διεξαγωγή των βραχυχρόνιων αγορών του άρθρου 33 του Ν. 4849/2021. </w:t>
      </w:r>
    </w:p>
    <w:p w:rsidR="000A358E" w:rsidRDefault="000A358E" w:rsidP="000A358E">
      <w:pPr>
        <w:jc w:val="both"/>
        <w:rPr>
          <w:rFonts w:cstheme="minorHAnsi"/>
          <w:sz w:val="18"/>
          <w:szCs w:val="18"/>
        </w:rPr>
      </w:pPr>
      <w:r>
        <w:rPr>
          <w:rFonts w:cstheme="minorHAnsi"/>
        </w:rPr>
        <w:tab/>
      </w:r>
      <w:r>
        <w:rPr>
          <w:rFonts w:cstheme="minorHAnsi"/>
          <w:sz w:val="18"/>
          <w:szCs w:val="18"/>
        </w:rPr>
        <w:t>Στη συνέχεια τα μέλη αφού άκουσαν τα παραπάνω και με βάση το έγγραφο του αστυνομικού τμήματος Νάουσας αρ. πρωτ.</w:t>
      </w:r>
      <w:r w:rsidRPr="005600BC">
        <w:rPr>
          <w:rFonts w:cstheme="minorHAnsi"/>
          <w:sz w:val="18"/>
          <w:szCs w:val="18"/>
        </w:rPr>
        <w:t>:</w:t>
      </w:r>
      <w:r>
        <w:rPr>
          <w:rFonts w:cstheme="minorHAnsi"/>
          <w:sz w:val="18"/>
          <w:szCs w:val="18"/>
        </w:rPr>
        <w:t xml:space="preserve"> 1000/16-01-2023 και μετά από διαλογική συζήτηση (ναι) ψηφίζουν όλοι οι δημοτικοί σύμβουλοί </w:t>
      </w:r>
    </w:p>
    <w:p w:rsidR="000A358E" w:rsidRDefault="000A358E" w:rsidP="000A358E">
      <w:pPr>
        <w:jc w:val="center"/>
        <w:rPr>
          <w:rFonts w:cstheme="minorHAnsi"/>
          <w:b/>
          <w:sz w:val="18"/>
          <w:szCs w:val="18"/>
        </w:rPr>
      </w:pPr>
      <w:r>
        <w:rPr>
          <w:rFonts w:cstheme="minorHAnsi"/>
          <w:b/>
          <w:sz w:val="18"/>
          <w:szCs w:val="18"/>
        </w:rPr>
        <w:t>ΟΜΟΦΩΝΑ ΑΠΟΦΑΣΙΖΟΥΝ</w:t>
      </w:r>
    </w:p>
    <w:p w:rsidR="000A358E" w:rsidRDefault="000A358E" w:rsidP="000A358E">
      <w:pPr>
        <w:jc w:val="both"/>
        <w:rPr>
          <w:rFonts w:cstheme="minorHAnsi"/>
          <w:sz w:val="18"/>
          <w:szCs w:val="18"/>
        </w:rPr>
      </w:pPr>
      <w:r>
        <w:rPr>
          <w:rFonts w:cstheme="minorHAnsi"/>
          <w:sz w:val="18"/>
          <w:szCs w:val="18"/>
        </w:rPr>
        <w:t xml:space="preserve">Γνωμοδοτούν θετικά </w:t>
      </w:r>
      <w:r w:rsidR="00B83EE4">
        <w:rPr>
          <w:rFonts w:cstheme="minorHAnsi"/>
          <w:sz w:val="18"/>
          <w:szCs w:val="18"/>
        </w:rPr>
        <w:t>για την έγκριση της</w:t>
      </w:r>
      <w:r w:rsidR="00B83EE4" w:rsidRPr="00B64E84">
        <w:rPr>
          <w:b/>
          <w:sz w:val="18"/>
          <w:szCs w:val="18"/>
        </w:rPr>
        <w:t xml:space="preserve"> </w:t>
      </w:r>
      <w:r w:rsidR="00B83EE4" w:rsidRPr="00C53284">
        <w:rPr>
          <w:sz w:val="18"/>
          <w:szCs w:val="18"/>
        </w:rPr>
        <w:t>εναρμόνισης</w:t>
      </w:r>
      <w:r w:rsidR="00B83EE4">
        <w:rPr>
          <w:b/>
          <w:sz w:val="18"/>
          <w:szCs w:val="18"/>
        </w:rPr>
        <w:t xml:space="preserve"> </w:t>
      </w:r>
      <w:r w:rsidR="00B83EE4" w:rsidRPr="00C53284">
        <w:rPr>
          <w:sz w:val="18"/>
          <w:szCs w:val="18"/>
        </w:rPr>
        <w:t>υφιστάμενου</w:t>
      </w:r>
      <w:r w:rsidR="00B83EE4">
        <w:rPr>
          <w:b/>
          <w:sz w:val="18"/>
          <w:szCs w:val="18"/>
        </w:rPr>
        <w:t xml:space="preserve"> </w:t>
      </w:r>
      <w:r w:rsidR="00B83EE4" w:rsidRPr="00B64E84">
        <w:rPr>
          <w:bCs/>
          <w:sz w:val="18"/>
          <w:szCs w:val="18"/>
        </w:rPr>
        <w:t xml:space="preserve">κανονισμού λειτουργίας </w:t>
      </w:r>
      <w:r w:rsidR="00B83EE4">
        <w:rPr>
          <w:bCs/>
          <w:sz w:val="18"/>
          <w:szCs w:val="18"/>
        </w:rPr>
        <w:t>β</w:t>
      </w:r>
      <w:r w:rsidR="00B83EE4" w:rsidRPr="00B64E84">
        <w:rPr>
          <w:bCs/>
          <w:sz w:val="18"/>
          <w:szCs w:val="18"/>
        </w:rPr>
        <w:t xml:space="preserve">ραχυχρόνιων </w:t>
      </w:r>
      <w:r w:rsidR="00B83EE4">
        <w:rPr>
          <w:bCs/>
          <w:sz w:val="18"/>
          <w:szCs w:val="18"/>
        </w:rPr>
        <w:t>υπαίθριων α</w:t>
      </w:r>
      <w:r w:rsidR="00B83EE4" w:rsidRPr="00B64E84">
        <w:rPr>
          <w:bCs/>
          <w:sz w:val="18"/>
          <w:szCs w:val="18"/>
        </w:rPr>
        <w:t xml:space="preserve">γορών </w:t>
      </w:r>
      <w:r w:rsidR="00B83EE4">
        <w:rPr>
          <w:bCs/>
          <w:sz w:val="18"/>
          <w:szCs w:val="18"/>
        </w:rPr>
        <w:t xml:space="preserve">του άρθρου 33 του Ν. 4849/2021 στα πλαίσια ολιγοήμερων εορταστικών εκδηλώσεων (Θρησκευτικά πανηγύρια, Χριστουγεννιάτικες αγορές, πολιτιστικές και λοιπές εκδηλώσεις στη Δημοτική Κοινότητα Νάουσας και </w:t>
      </w:r>
      <w:r w:rsidR="00B83EE4" w:rsidRPr="00B64E84">
        <w:rPr>
          <w:bCs/>
          <w:sz w:val="18"/>
          <w:szCs w:val="18"/>
        </w:rPr>
        <w:t>στις Τοπικές Κοινότητες του Δήμου, κατ΄εφαρμογή των διατάξεων του Ν. 4849/2021 ΦΕΚ Α 207</w:t>
      </w:r>
    </w:p>
    <w:p w:rsidR="000A358E" w:rsidRDefault="000A358E" w:rsidP="000A358E">
      <w:pPr>
        <w:widowControl w:val="0"/>
        <w:snapToGrid w:val="0"/>
        <w:jc w:val="both"/>
        <w:rPr>
          <w:rFonts w:cstheme="minorHAnsi"/>
          <w:bCs/>
          <w:sz w:val="18"/>
          <w:szCs w:val="18"/>
        </w:rPr>
      </w:pPr>
      <w:r>
        <w:rPr>
          <w:rFonts w:ascii="Calibri" w:hAnsi="Calibri" w:cs="Calibri"/>
          <w:color w:val="000000"/>
          <w:sz w:val="18"/>
          <w:szCs w:val="18"/>
        </w:rPr>
        <w:t>Να εισηγηθεί το θέμα στο δημοτικό συμβούλιο η αντιδήμαρχος Οικονομικών Υπηρεσιών Μπαλτατζίδου θεοδώρα.</w:t>
      </w:r>
    </w:p>
    <w:p w:rsidR="000A358E" w:rsidRDefault="000A358E" w:rsidP="000A358E">
      <w:pPr>
        <w:jc w:val="both"/>
        <w:rPr>
          <w:rFonts w:cstheme="minorHAnsi"/>
          <w:sz w:val="18"/>
          <w:szCs w:val="18"/>
        </w:rPr>
      </w:pPr>
      <w:r>
        <w:rPr>
          <w:rFonts w:cstheme="minorHAnsi"/>
          <w:sz w:val="18"/>
          <w:szCs w:val="18"/>
        </w:rPr>
        <w:t xml:space="preserve">Η  απόφαση έλαβε αύξοντα αριθμό </w:t>
      </w:r>
      <w:r w:rsidR="00B83EE4">
        <w:rPr>
          <w:rFonts w:cstheme="minorHAnsi"/>
          <w:b/>
          <w:sz w:val="18"/>
          <w:szCs w:val="18"/>
        </w:rPr>
        <w:t>07</w:t>
      </w:r>
      <w:r>
        <w:rPr>
          <w:rFonts w:cstheme="minorHAnsi"/>
          <w:b/>
          <w:sz w:val="18"/>
          <w:szCs w:val="18"/>
        </w:rPr>
        <w:t>/2023.</w:t>
      </w:r>
    </w:p>
    <w:p w:rsidR="000A358E" w:rsidRDefault="000A358E" w:rsidP="000A358E">
      <w:pPr>
        <w:jc w:val="both"/>
        <w:rPr>
          <w:rFonts w:cstheme="minorHAnsi"/>
          <w:sz w:val="18"/>
          <w:szCs w:val="18"/>
        </w:rPr>
      </w:pPr>
      <w:r>
        <w:rPr>
          <w:rFonts w:cstheme="minorHAnsi"/>
          <w:sz w:val="18"/>
          <w:szCs w:val="18"/>
        </w:rPr>
        <w:t xml:space="preserve">Για το λόγο αυτό συντάχθηκε το παρόν πρακτικό και υπογράφεται ως εξής: </w:t>
      </w:r>
    </w:p>
    <w:p w:rsidR="000A358E" w:rsidRDefault="000A358E" w:rsidP="000A358E">
      <w:pPr>
        <w:jc w:val="both"/>
        <w:rPr>
          <w:rFonts w:cstheme="minorHAnsi"/>
          <w:b/>
          <w:sz w:val="18"/>
          <w:szCs w:val="18"/>
        </w:rPr>
      </w:pPr>
      <w:r>
        <w:rPr>
          <w:rFonts w:cstheme="minorHAnsi"/>
          <w:b/>
          <w:sz w:val="18"/>
          <w:szCs w:val="18"/>
          <w:lang w:val="en-US"/>
        </w:rPr>
        <w:t>O</w:t>
      </w:r>
      <w:r>
        <w:rPr>
          <w:rFonts w:cstheme="minorHAnsi"/>
          <w:b/>
          <w:sz w:val="18"/>
          <w:szCs w:val="18"/>
        </w:rPr>
        <w:t xml:space="preserve">  ΠΡΟΕΔΡΟΣ ΤΑ  ΜΕΛΗ </w:t>
      </w:r>
    </w:p>
    <w:p w:rsidR="000A358E" w:rsidRDefault="000A358E" w:rsidP="000A358E">
      <w:pPr>
        <w:jc w:val="both"/>
        <w:rPr>
          <w:rFonts w:cstheme="minorHAnsi"/>
          <w:sz w:val="18"/>
          <w:szCs w:val="18"/>
        </w:rPr>
      </w:pPr>
      <w:r>
        <w:rPr>
          <w:rFonts w:cstheme="minorHAnsi"/>
          <w:sz w:val="18"/>
          <w:szCs w:val="18"/>
        </w:rPr>
        <w:t>(ΥΠΟΓΡΑΦΗ ΟΠΩΣ ΣΤΗΝ ΑΡΧΗ)</w:t>
      </w:r>
    </w:p>
    <w:p w:rsidR="000A358E" w:rsidRDefault="000A358E" w:rsidP="000A358E">
      <w:pPr>
        <w:jc w:val="both"/>
        <w:rPr>
          <w:rFonts w:cstheme="minorHAnsi"/>
        </w:rPr>
      </w:pPr>
    </w:p>
    <w:p w:rsidR="000A358E" w:rsidRDefault="000A358E" w:rsidP="000A358E">
      <w:pPr>
        <w:jc w:val="center"/>
        <w:rPr>
          <w:rFonts w:cstheme="minorHAnsi"/>
          <w:b/>
        </w:rPr>
      </w:pPr>
      <w:r>
        <w:rPr>
          <w:rFonts w:cstheme="minorHAnsi"/>
          <w:b/>
        </w:rPr>
        <w:t>ΑΚΡΙΒΕΣ   ΑΠΟΣΠΑΣΜΑ</w:t>
      </w:r>
    </w:p>
    <w:p w:rsidR="000A358E" w:rsidRDefault="000A358E" w:rsidP="000A358E">
      <w:pPr>
        <w:jc w:val="center"/>
        <w:rPr>
          <w:rFonts w:cstheme="minorHAnsi"/>
          <w:b/>
        </w:rPr>
      </w:pPr>
      <w:r>
        <w:rPr>
          <w:rFonts w:cstheme="minorHAnsi"/>
          <w:b/>
        </w:rPr>
        <w:t>Ο ΠΡΟΕΔΡΟΣ</w:t>
      </w:r>
    </w:p>
    <w:p w:rsidR="000A358E" w:rsidRDefault="000A358E" w:rsidP="000A358E">
      <w:pPr>
        <w:jc w:val="center"/>
        <w:rPr>
          <w:rFonts w:cstheme="minorHAnsi"/>
          <w:b/>
        </w:rPr>
      </w:pPr>
    </w:p>
    <w:p w:rsidR="000A358E" w:rsidRDefault="000A358E" w:rsidP="000A358E">
      <w:pPr>
        <w:jc w:val="center"/>
        <w:rPr>
          <w:rFonts w:cstheme="minorHAnsi"/>
          <w:b/>
        </w:rPr>
      </w:pPr>
      <w:r>
        <w:rPr>
          <w:rFonts w:cstheme="minorHAnsi"/>
          <w:b/>
        </w:rPr>
        <w:t>ΤΡΙΑΝΤΑΦΥΛΛΟΥ ΓΕΩΡΓΙΟΣ</w:t>
      </w:r>
    </w:p>
    <w:p w:rsidR="000A358E" w:rsidRDefault="000A358E" w:rsidP="000A358E"/>
    <w:p w:rsidR="000A358E" w:rsidRDefault="000A358E" w:rsidP="000A358E"/>
    <w:p w:rsidR="004B59CF" w:rsidRDefault="004B59CF"/>
    <w:sectPr w:rsidR="004B59CF" w:rsidSect="000A358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hint="default"/>
        <w:color w:val="000000"/>
        <w:sz w:val="16"/>
        <w:szCs w:val="22"/>
        <w:lang w:eastAsia="zh-C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F1503C6A"/>
    <w:lvl w:ilvl="0">
      <w:start w:val="1"/>
      <w:numFmt w:val="bullet"/>
      <w:lvlText w:val="•"/>
      <w:lvlJc w:val="left"/>
      <w:pPr>
        <w:ind w:left="3970" w:firstLine="0"/>
      </w:pPr>
      <w:rPr>
        <w:rFonts w:ascii="Times New Roman" w:hAnsi="Times New Roman"/>
        <w:b w:val="0"/>
        <w:i w:val="0"/>
        <w:smallCaps w:val="0"/>
        <w:strike w:val="0"/>
        <w:dstrike w:val="0"/>
        <w:color w:val="000000"/>
        <w:spacing w:val="0"/>
        <w:w w:val="100"/>
        <w:position w:val="0"/>
        <w:sz w:val="21"/>
        <w:u w:val="none"/>
        <w:effect w:val="none"/>
      </w:rPr>
    </w:lvl>
    <w:lvl w:ilvl="1">
      <w:start w:val="3"/>
      <w:numFmt w:val="decimal"/>
      <w:lvlText w:val="%2."/>
      <w:lvlJc w:val="left"/>
      <w:pPr>
        <w:ind w:left="397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2"/>
      <w:numFmt w:val="decimal"/>
      <w:lvlText w:val="%3."/>
      <w:lvlJc w:val="left"/>
      <w:pPr>
        <w:ind w:left="3970" w:firstLine="0"/>
      </w:pPr>
      <w:rPr>
        <w:rFonts w:ascii="Times New Roman" w:hAnsi="Times New Roman" w:cs="Times New Roman"/>
        <w:b/>
        <w:bCs/>
        <w:i w:val="0"/>
        <w:iCs w:val="0"/>
        <w:smallCaps w:val="0"/>
        <w:strike w:val="0"/>
        <w:dstrike w:val="0"/>
        <w:color w:val="000000"/>
        <w:spacing w:val="0"/>
        <w:w w:val="100"/>
        <w:position w:val="0"/>
        <w:sz w:val="21"/>
        <w:szCs w:val="21"/>
        <w:u w:val="none"/>
        <w:effect w:val="none"/>
      </w:rPr>
    </w:lvl>
    <w:lvl w:ilvl="3">
      <w:start w:val="1"/>
      <w:numFmt w:val="decimal"/>
      <w:lvlText w:val="%4."/>
      <w:lvlJc w:val="left"/>
      <w:pPr>
        <w:ind w:left="397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5."/>
      <w:lvlJc w:val="left"/>
      <w:pPr>
        <w:ind w:left="4150" w:firstLine="0"/>
      </w:pPr>
      <w:rPr>
        <w:b w:val="0"/>
        <w:bCs w:val="0"/>
        <w:i w:val="0"/>
        <w:iCs w:val="0"/>
        <w:smallCaps w:val="0"/>
        <w:strike w:val="0"/>
        <w:dstrike w:val="0"/>
        <w:color w:val="000000"/>
        <w:spacing w:val="0"/>
        <w:w w:val="100"/>
        <w:position w:val="0"/>
        <w:sz w:val="21"/>
        <w:szCs w:val="21"/>
        <w:u w:val="none"/>
        <w:effect w:val="none"/>
      </w:rPr>
    </w:lvl>
    <w:lvl w:ilvl="5">
      <w:start w:val="1"/>
      <w:numFmt w:val="decimal"/>
      <w:lvlText w:val="%6."/>
      <w:lvlJc w:val="left"/>
      <w:pPr>
        <w:ind w:left="3970" w:firstLine="0"/>
      </w:pPr>
      <w:rPr>
        <w:rFonts w:ascii="Times New Roman" w:hAnsi="Times New Roman" w:cs="Times New Roman"/>
        <w:b/>
        <w:bCs/>
        <w:i w:val="0"/>
        <w:iCs w:val="0"/>
        <w:smallCaps w:val="0"/>
        <w:strike w:val="0"/>
        <w:dstrike w:val="0"/>
        <w:color w:val="000000"/>
        <w:spacing w:val="0"/>
        <w:w w:val="100"/>
        <w:position w:val="0"/>
        <w:sz w:val="21"/>
        <w:szCs w:val="21"/>
        <w:u w:val="none"/>
        <w:effect w:val="none"/>
      </w:rPr>
    </w:lvl>
    <w:lvl w:ilvl="6">
      <w:start w:val="2"/>
      <w:numFmt w:val="decimal"/>
      <w:lvlText w:val="%7."/>
      <w:lvlJc w:val="left"/>
      <w:pPr>
        <w:ind w:left="3970" w:firstLine="0"/>
      </w:pPr>
      <w:rPr>
        <w:rFonts w:ascii="Consolas" w:hAnsi="Consolas" w:cs="Consolas"/>
        <w:b w:val="0"/>
        <w:bCs w:val="0"/>
        <w:i w:val="0"/>
        <w:iCs w:val="0"/>
        <w:smallCaps w:val="0"/>
        <w:strike w:val="0"/>
        <w:dstrike w:val="0"/>
        <w:color w:val="000000"/>
        <w:spacing w:val="-10"/>
        <w:w w:val="100"/>
        <w:position w:val="0"/>
        <w:sz w:val="17"/>
        <w:szCs w:val="17"/>
        <w:u w:val="none"/>
        <w:effect w:val="none"/>
      </w:rPr>
    </w:lvl>
    <w:lvl w:ilvl="7">
      <w:start w:val="1"/>
      <w:numFmt w:val="decimal"/>
      <w:lvlText w:val="%8."/>
      <w:lvlJc w:val="left"/>
      <w:pPr>
        <w:ind w:left="397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2"/>
      <w:numFmt w:val="decimal"/>
      <w:lvlText w:val="%9."/>
      <w:lvlJc w:val="left"/>
      <w:pPr>
        <w:ind w:left="397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3">
    <w:nsid w:val="09942C0A"/>
    <w:multiLevelType w:val="hybridMultilevel"/>
    <w:tmpl w:val="4ACCE794"/>
    <w:lvl w:ilvl="0" w:tplc="9D0A2C3C">
      <w:start w:val="1"/>
      <w:numFmt w:val="bullet"/>
      <w:lvlText w:val="-"/>
      <w:lvlJc w:val="left"/>
      <w:pPr>
        <w:ind w:left="720" w:hanging="360"/>
      </w:pPr>
      <w:rPr>
        <w:rFonts w:ascii="Verdana" w:eastAsiaTheme="minorHAns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666F29"/>
    <w:multiLevelType w:val="hybridMultilevel"/>
    <w:tmpl w:val="83ACED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FBC4E2A"/>
    <w:multiLevelType w:val="hybridMultilevel"/>
    <w:tmpl w:val="3D6A9404"/>
    <w:lvl w:ilvl="0" w:tplc="F00EDFFA">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1E65191"/>
    <w:multiLevelType w:val="hybridMultilevel"/>
    <w:tmpl w:val="02FAA6B8"/>
    <w:lvl w:ilvl="0" w:tplc="240E8684">
      <w:start w:val="1"/>
      <w:numFmt w:val="decimal"/>
      <w:lvlText w:val="%1."/>
      <w:lvlJc w:val="left"/>
      <w:pPr>
        <w:ind w:left="360" w:hanging="36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7">
    <w:nsid w:val="139C7CCF"/>
    <w:multiLevelType w:val="multilevel"/>
    <w:tmpl w:val="B476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502D7D"/>
    <w:multiLevelType w:val="hybridMultilevel"/>
    <w:tmpl w:val="B90A2C4C"/>
    <w:lvl w:ilvl="0" w:tplc="9D0A2C3C">
      <w:start w:val="1"/>
      <w:numFmt w:val="bullet"/>
      <w:lvlText w:val="-"/>
      <w:lvlJc w:val="left"/>
      <w:pPr>
        <w:ind w:left="720" w:hanging="360"/>
      </w:pPr>
      <w:rPr>
        <w:rFonts w:ascii="Verdana" w:eastAsiaTheme="minorHAns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2853DF"/>
    <w:multiLevelType w:val="hybridMultilevel"/>
    <w:tmpl w:val="D10A27D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F623482"/>
    <w:multiLevelType w:val="hybridMultilevel"/>
    <w:tmpl w:val="10026498"/>
    <w:lvl w:ilvl="0" w:tplc="226048BE">
      <w:start w:val="1"/>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26E7FD7"/>
    <w:multiLevelType w:val="hybridMultilevel"/>
    <w:tmpl w:val="186AF1D2"/>
    <w:lvl w:ilvl="0" w:tplc="654EFB3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134B8E"/>
    <w:multiLevelType w:val="hybridMultilevel"/>
    <w:tmpl w:val="A07C5D00"/>
    <w:lvl w:ilvl="0" w:tplc="21BEE7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3C1EC2">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4C805C">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C230C8">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142632">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D4D5FA">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728EB2">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20066">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22E122">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23164186"/>
    <w:multiLevelType w:val="hybridMultilevel"/>
    <w:tmpl w:val="AC14F8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3CE47FB"/>
    <w:multiLevelType w:val="hybridMultilevel"/>
    <w:tmpl w:val="80AA84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BE94FB5"/>
    <w:multiLevelType w:val="hybridMultilevel"/>
    <w:tmpl w:val="83ACEDE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CE20D9A"/>
    <w:multiLevelType w:val="hybridMultilevel"/>
    <w:tmpl w:val="09544A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3685412"/>
    <w:multiLevelType w:val="hybridMultilevel"/>
    <w:tmpl w:val="EA60FE04"/>
    <w:lvl w:ilvl="0" w:tplc="89BEB204">
      <w:start w:val="1"/>
      <w:numFmt w:val="lowerRoman"/>
      <w:lvlText w:val="%1."/>
      <w:lvlJc w:val="left"/>
      <w:pPr>
        <w:ind w:left="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DAFA00">
      <w:start w:val="1"/>
      <w:numFmt w:val="lowerLetter"/>
      <w:lvlText w:val="%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C0ED90">
      <w:start w:val="1"/>
      <w:numFmt w:val="lowerRoman"/>
      <w:lvlText w:val="%3"/>
      <w:lvlJc w:val="left"/>
      <w:pPr>
        <w:ind w:left="2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60C008">
      <w:start w:val="1"/>
      <w:numFmt w:val="decimal"/>
      <w:lvlText w:val="%4"/>
      <w:lvlJc w:val="left"/>
      <w:pPr>
        <w:ind w:left="2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DCBD26">
      <w:start w:val="1"/>
      <w:numFmt w:val="lowerLetter"/>
      <w:lvlText w:val="%5"/>
      <w:lvlJc w:val="left"/>
      <w:pPr>
        <w:ind w:left="3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00A096">
      <w:start w:val="1"/>
      <w:numFmt w:val="lowerRoman"/>
      <w:lvlText w:val="%6"/>
      <w:lvlJc w:val="left"/>
      <w:pPr>
        <w:ind w:left="4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A00548">
      <w:start w:val="1"/>
      <w:numFmt w:val="decimal"/>
      <w:lvlText w:val="%7"/>
      <w:lvlJc w:val="left"/>
      <w:pPr>
        <w:ind w:left="5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5ED932">
      <w:start w:val="1"/>
      <w:numFmt w:val="lowerLetter"/>
      <w:lvlText w:val="%8"/>
      <w:lvlJc w:val="left"/>
      <w:pPr>
        <w:ind w:left="5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6600A4">
      <w:start w:val="1"/>
      <w:numFmt w:val="lowerRoman"/>
      <w:lvlText w:val="%9"/>
      <w:lvlJc w:val="left"/>
      <w:pPr>
        <w:ind w:left="6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36023421"/>
    <w:multiLevelType w:val="hybridMultilevel"/>
    <w:tmpl w:val="83ACED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B4C15DE"/>
    <w:multiLevelType w:val="hybridMultilevel"/>
    <w:tmpl w:val="0F4E636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C0A0457"/>
    <w:multiLevelType w:val="hybridMultilevel"/>
    <w:tmpl w:val="96805782"/>
    <w:lvl w:ilvl="0" w:tplc="654EFB3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D2D3267"/>
    <w:multiLevelType w:val="hybridMultilevel"/>
    <w:tmpl w:val="C81A0612"/>
    <w:lvl w:ilvl="0" w:tplc="6622B5B8">
      <w:numFmt w:val="bullet"/>
      <w:lvlText w:val="-"/>
      <w:lvlJc w:val="left"/>
      <w:pPr>
        <w:ind w:left="720" w:hanging="360"/>
      </w:pPr>
      <w:rPr>
        <w:rFonts w:ascii="Verdana" w:eastAsiaTheme="minorHAns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4AC2CCC"/>
    <w:multiLevelType w:val="hybridMultilevel"/>
    <w:tmpl w:val="1798A746"/>
    <w:lvl w:ilvl="0" w:tplc="A6546812">
      <w:start w:val="2"/>
      <w:numFmt w:val="bullet"/>
      <w:lvlText w:val="-"/>
      <w:lvlJc w:val="left"/>
      <w:pPr>
        <w:ind w:left="360" w:hanging="360"/>
      </w:pPr>
      <w:rPr>
        <w:rFonts w:ascii="Verdana" w:eastAsiaTheme="minorHAns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66960BC"/>
    <w:multiLevelType w:val="hybridMultilevel"/>
    <w:tmpl w:val="C0DE7DA6"/>
    <w:lvl w:ilvl="0" w:tplc="AA7E18D6">
      <w:start w:val="1"/>
      <w:numFmt w:val="decimal"/>
      <w:lvlText w:val="%1."/>
      <w:lvlJc w:val="left"/>
      <w:pPr>
        <w:ind w:left="720" w:hanging="360"/>
      </w:pPr>
      <w:rPr>
        <w:rFonts w:ascii="Times New Roman" w:hAnsi="Times New Roman"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nsid w:val="46AF5AAE"/>
    <w:multiLevelType w:val="hybridMultilevel"/>
    <w:tmpl w:val="CC209B74"/>
    <w:lvl w:ilvl="0" w:tplc="4BBCFA5A">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49BC6DE5"/>
    <w:multiLevelType w:val="multilevel"/>
    <w:tmpl w:val="7816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611ED3"/>
    <w:multiLevelType w:val="hybridMultilevel"/>
    <w:tmpl w:val="57F614CC"/>
    <w:lvl w:ilvl="0" w:tplc="0408000D">
      <w:start w:val="1"/>
      <w:numFmt w:val="bullet"/>
      <w:lvlText w:val=""/>
      <w:lvlJc w:val="left"/>
      <w:pPr>
        <w:ind w:left="1200" w:hanging="360"/>
      </w:pPr>
      <w:rPr>
        <w:rFonts w:ascii="Wingdings" w:hAnsi="Wingdings"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27">
    <w:nsid w:val="4A9D3ED1"/>
    <w:multiLevelType w:val="hybridMultilevel"/>
    <w:tmpl w:val="1BDA01AC"/>
    <w:lvl w:ilvl="0" w:tplc="0408000D">
      <w:start w:val="1"/>
      <w:numFmt w:val="bullet"/>
      <w:lvlText w:val=""/>
      <w:lvlJc w:val="left"/>
      <w:pPr>
        <w:ind w:left="1200" w:hanging="360"/>
      </w:pPr>
      <w:rPr>
        <w:rFonts w:ascii="Wingdings" w:hAnsi="Wingdings"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28">
    <w:nsid w:val="4C9664E6"/>
    <w:multiLevelType w:val="hybridMultilevel"/>
    <w:tmpl w:val="691E157A"/>
    <w:lvl w:ilvl="0" w:tplc="9D0A2C3C">
      <w:start w:val="1"/>
      <w:numFmt w:val="bullet"/>
      <w:lvlText w:val="-"/>
      <w:lvlJc w:val="left"/>
      <w:pPr>
        <w:ind w:left="720" w:hanging="360"/>
      </w:pPr>
      <w:rPr>
        <w:rFonts w:ascii="Verdana" w:eastAsiaTheme="minorHAns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CE3539A"/>
    <w:multiLevelType w:val="multilevel"/>
    <w:tmpl w:val="DC4E4C7C"/>
    <w:lvl w:ilvl="0">
      <w:start w:val="1"/>
      <w:numFmt w:val="decimal"/>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579B2437"/>
    <w:multiLevelType w:val="hybridMultilevel"/>
    <w:tmpl w:val="0CB495E8"/>
    <w:lvl w:ilvl="0" w:tplc="0408000D">
      <w:start w:val="1"/>
      <w:numFmt w:val="bullet"/>
      <w:lvlText w:val=""/>
      <w:lvlJc w:val="left"/>
      <w:pPr>
        <w:ind w:left="1200" w:hanging="360"/>
      </w:pPr>
      <w:rPr>
        <w:rFonts w:ascii="Wingdings" w:hAnsi="Wingdings"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31">
    <w:nsid w:val="59612A95"/>
    <w:multiLevelType w:val="hybridMultilevel"/>
    <w:tmpl w:val="163C5A2E"/>
    <w:lvl w:ilvl="0" w:tplc="043E1DE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BBE5625"/>
    <w:multiLevelType w:val="hybridMultilevel"/>
    <w:tmpl w:val="EBE8E962"/>
    <w:lvl w:ilvl="0" w:tplc="DD709FB8">
      <w:start w:val="2"/>
      <w:numFmt w:val="bullet"/>
      <w:lvlText w:val="-"/>
      <w:lvlJc w:val="left"/>
      <w:pPr>
        <w:ind w:left="720" w:hanging="360"/>
      </w:pPr>
      <w:rPr>
        <w:rFonts w:ascii="Verdana" w:eastAsiaTheme="minorHAnsi" w:hAnsi="Verdan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D2109FC"/>
    <w:multiLevelType w:val="hybridMultilevel"/>
    <w:tmpl w:val="653AF5C2"/>
    <w:lvl w:ilvl="0" w:tplc="1486A15A">
      <w:numFmt w:val="bullet"/>
      <w:lvlText w:val="-"/>
      <w:lvlJc w:val="left"/>
      <w:pPr>
        <w:ind w:left="720" w:hanging="360"/>
      </w:pPr>
      <w:rPr>
        <w:rFonts w:ascii="Verdana" w:eastAsiaTheme="minorHAnsi" w:hAnsi="Verdana" w:cs="Verdana" w:hint="default"/>
        <w:u w:val="singl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5FB1FD2"/>
    <w:multiLevelType w:val="hybridMultilevel"/>
    <w:tmpl w:val="D02E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60F1FD5"/>
    <w:multiLevelType w:val="hybridMultilevel"/>
    <w:tmpl w:val="CE821136"/>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36">
    <w:nsid w:val="6FC948B7"/>
    <w:multiLevelType w:val="hybridMultilevel"/>
    <w:tmpl w:val="D2D61A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2D23F8E"/>
    <w:multiLevelType w:val="hybridMultilevel"/>
    <w:tmpl w:val="2EF869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741B10A9"/>
    <w:multiLevelType w:val="hybridMultilevel"/>
    <w:tmpl w:val="2B78F57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nsid w:val="79BA2927"/>
    <w:multiLevelType w:val="hybridMultilevel"/>
    <w:tmpl w:val="F4A0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4E08DA"/>
    <w:multiLevelType w:val="multilevel"/>
    <w:tmpl w:val="6D168764"/>
    <w:lvl w:ilvl="0">
      <w:start w:val="1"/>
      <w:numFmt w:val="decimal"/>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nsid w:val="7D0867FC"/>
    <w:multiLevelType w:val="hybridMultilevel"/>
    <w:tmpl w:val="F3D0FCDE"/>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35"/>
  </w:num>
  <w:num w:numId="3">
    <w:abstractNumId w:val="21"/>
  </w:num>
  <w:num w:numId="4">
    <w:abstractNumId w:val="15"/>
  </w:num>
  <w:num w:numId="5">
    <w:abstractNumId w:val="18"/>
  </w:num>
  <w:num w:numId="6">
    <w:abstractNumId w:val="31"/>
  </w:num>
  <w:num w:numId="7">
    <w:abstractNumId w:val="4"/>
  </w:num>
  <w:num w:numId="8">
    <w:abstractNumId w:val="9"/>
  </w:num>
  <w:num w:numId="9">
    <w:abstractNumId w:val="32"/>
  </w:num>
  <w:num w:numId="10">
    <w:abstractNumId w:val="22"/>
  </w:num>
  <w:num w:numId="11">
    <w:abstractNumId w:val="2"/>
    <w:lvlOverride w:ilvl="0"/>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2"/>
    </w:lvlOverride>
  </w:num>
  <w:num w:numId="12">
    <w:abstractNumId w:val="37"/>
  </w:num>
  <w:num w:numId="13">
    <w:abstractNumId w:val="38"/>
  </w:num>
  <w:num w:numId="14">
    <w:abstractNumId w:val="34"/>
  </w:num>
  <w:num w:numId="15">
    <w:abstractNumId w:val="39"/>
  </w:num>
  <w:num w:numId="16">
    <w:abstractNumId w:val="24"/>
  </w:num>
  <w:num w:numId="17">
    <w:abstractNumId w:val="1"/>
  </w:num>
  <w:num w:numId="18">
    <w:abstractNumId w:val="2"/>
  </w:num>
  <w:num w:numId="19">
    <w:abstractNumId w:val="0"/>
  </w:num>
  <w:num w:numId="20">
    <w:abstractNumId w:val="28"/>
  </w:num>
  <w:num w:numId="21">
    <w:abstractNumId w:val="10"/>
  </w:num>
  <w:num w:numId="22">
    <w:abstractNumId w:val="6"/>
  </w:num>
  <w:num w:numId="23">
    <w:abstractNumId w:val="19"/>
  </w:num>
  <w:num w:numId="24">
    <w:abstractNumId w:val="30"/>
  </w:num>
  <w:num w:numId="25">
    <w:abstractNumId w:val="27"/>
  </w:num>
  <w:num w:numId="26">
    <w:abstractNumId w:val="41"/>
  </w:num>
  <w:num w:numId="27">
    <w:abstractNumId w:val="36"/>
  </w:num>
  <w:num w:numId="28">
    <w:abstractNumId w:val="8"/>
  </w:num>
  <w:num w:numId="29">
    <w:abstractNumId w:val="3"/>
  </w:num>
  <w:num w:numId="30">
    <w:abstractNumId w:val="26"/>
  </w:num>
  <w:num w:numId="31">
    <w:abstractNumId w:val="11"/>
  </w:num>
  <w:num w:numId="32">
    <w:abstractNumId w:val="14"/>
  </w:num>
  <w:num w:numId="33">
    <w:abstractNumId w:val="16"/>
  </w:num>
  <w:num w:numId="34">
    <w:abstractNumId w:val="20"/>
  </w:num>
  <w:num w:numId="35">
    <w:abstractNumId w:val="25"/>
  </w:num>
  <w:num w:numId="36">
    <w:abstractNumId w:val="7"/>
  </w:num>
  <w:num w:numId="37">
    <w:abstractNumId w:val="13"/>
  </w:num>
  <w:num w:numId="38">
    <w:abstractNumId w:val="12"/>
  </w:num>
  <w:num w:numId="39">
    <w:abstractNumId w:val="17"/>
  </w:num>
  <w:num w:numId="40">
    <w:abstractNumId w:val="40"/>
  </w:num>
  <w:num w:numId="41">
    <w:abstractNumId w:val="29"/>
  </w:num>
  <w:num w:numId="42">
    <w:abstractNumId w:val="23"/>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A358E"/>
    <w:rsid w:val="00013837"/>
    <w:rsid w:val="000A358E"/>
    <w:rsid w:val="004B59CF"/>
    <w:rsid w:val="00727B05"/>
    <w:rsid w:val="00B83E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58E"/>
    <w:rPr>
      <w:rFonts w:eastAsiaTheme="minorEastAsia"/>
      <w:lang w:eastAsia="el-GR"/>
    </w:rPr>
  </w:style>
  <w:style w:type="paragraph" w:styleId="1">
    <w:name w:val="heading 1"/>
    <w:basedOn w:val="a"/>
    <w:next w:val="a"/>
    <w:link w:val="1Char"/>
    <w:qFormat/>
    <w:rsid w:val="000A358E"/>
    <w:pPr>
      <w:keepNext/>
      <w:spacing w:after="0" w:line="240" w:lineRule="auto"/>
      <w:outlineLvl w:val="0"/>
    </w:pPr>
    <w:rPr>
      <w:rFonts w:ascii="Arial" w:eastAsia="Times New Roman"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A358E"/>
    <w:rPr>
      <w:rFonts w:ascii="Arial" w:eastAsia="Times New Roman" w:hAnsi="Arial" w:cs="Times New Roman"/>
      <w:b/>
      <w:sz w:val="24"/>
      <w:szCs w:val="20"/>
      <w:lang w:eastAsia="el-GR"/>
    </w:rPr>
  </w:style>
  <w:style w:type="paragraph" w:styleId="a3">
    <w:name w:val="List Paragraph"/>
    <w:basedOn w:val="a"/>
    <w:uiPriority w:val="34"/>
    <w:qFormat/>
    <w:rsid w:val="000A358E"/>
    <w:pPr>
      <w:spacing w:after="0" w:line="240" w:lineRule="auto"/>
      <w:ind w:left="720"/>
      <w:contextualSpacing/>
    </w:pPr>
    <w:rPr>
      <w:rFonts w:ascii="Times New Roman" w:eastAsia="Times New Roman" w:hAnsi="Times New Roman" w:cs="Times New Roman"/>
      <w:sz w:val="24"/>
      <w:szCs w:val="24"/>
    </w:rPr>
  </w:style>
  <w:style w:type="character" w:customStyle="1" w:styleId="markedcontent">
    <w:name w:val="markedcontent"/>
    <w:basedOn w:val="a0"/>
    <w:rsid w:val="000A358E"/>
  </w:style>
  <w:style w:type="table" w:styleId="a4">
    <w:name w:val="Table Grid"/>
    <w:basedOn w:val="a1"/>
    <w:uiPriority w:val="59"/>
    <w:rsid w:val="000A35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0A358E"/>
    <w:rPr>
      <w:color w:val="0000FF"/>
      <w:u w:val="single"/>
    </w:rPr>
  </w:style>
  <w:style w:type="paragraph" w:customStyle="1" w:styleId="Default">
    <w:name w:val="Default"/>
    <w:rsid w:val="000A358E"/>
    <w:pPr>
      <w:autoSpaceDE w:val="0"/>
      <w:autoSpaceDN w:val="0"/>
      <w:adjustRightInd w:val="0"/>
      <w:spacing w:after="0" w:line="240" w:lineRule="auto"/>
    </w:pPr>
    <w:rPr>
      <w:rFonts w:ascii="Verdana" w:hAnsi="Verdana" w:cs="Verdana"/>
      <w:color w:val="000000"/>
      <w:sz w:val="24"/>
      <w:szCs w:val="24"/>
    </w:rPr>
  </w:style>
  <w:style w:type="paragraph" w:styleId="a5">
    <w:name w:val="Body Text"/>
    <w:basedOn w:val="a"/>
    <w:link w:val="Char"/>
    <w:uiPriority w:val="1"/>
    <w:unhideWhenUsed/>
    <w:qFormat/>
    <w:rsid w:val="000A358E"/>
    <w:pPr>
      <w:spacing w:after="120"/>
    </w:pPr>
  </w:style>
  <w:style w:type="character" w:customStyle="1" w:styleId="Char">
    <w:name w:val="Σώμα κειμένου Char"/>
    <w:basedOn w:val="a0"/>
    <w:link w:val="a5"/>
    <w:uiPriority w:val="1"/>
    <w:rsid w:val="000A358E"/>
    <w:rPr>
      <w:rFonts w:eastAsiaTheme="minorEastAsia"/>
      <w:lang w:eastAsia="el-GR"/>
    </w:rPr>
  </w:style>
  <w:style w:type="paragraph" w:customStyle="1" w:styleId="11">
    <w:name w:val="Επικεφαλίδα #11"/>
    <w:basedOn w:val="a"/>
    <w:uiPriority w:val="99"/>
    <w:rsid w:val="000A358E"/>
    <w:pPr>
      <w:shd w:val="clear" w:color="auto" w:fill="FFFFFF"/>
      <w:spacing w:before="300" w:after="120" w:line="240" w:lineRule="atLeast"/>
      <w:ind w:hanging="340"/>
      <w:jc w:val="both"/>
      <w:outlineLvl w:val="0"/>
    </w:pPr>
    <w:rPr>
      <w:rFonts w:ascii="Times New Roman" w:hAnsi="Times New Roman" w:cs="Times New Roman"/>
      <w:b/>
      <w:bCs/>
      <w:sz w:val="21"/>
      <w:szCs w:val="21"/>
    </w:rPr>
  </w:style>
  <w:style w:type="character" w:customStyle="1" w:styleId="1135">
    <w:name w:val="Επικεφαλίδα #1 + 13.5 στ."/>
    <w:aliases w:val="Διάστιχο 0 στ."/>
    <w:basedOn w:val="a0"/>
    <w:uiPriority w:val="99"/>
    <w:rsid w:val="000A358E"/>
    <w:rPr>
      <w:rFonts w:ascii="Times New Roman" w:hAnsi="Times New Roman" w:cs="Times New Roman"/>
      <w:b/>
      <w:bCs/>
      <w:spacing w:val="10"/>
      <w:sz w:val="27"/>
      <w:szCs w:val="27"/>
      <w:shd w:val="clear" w:color="auto" w:fill="FFFFFF"/>
      <w:lang w:val="en-US" w:eastAsia="en-US"/>
    </w:rPr>
  </w:style>
  <w:style w:type="character" w:customStyle="1" w:styleId="3">
    <w:name w:val="Σώμα κειμένου (3)_"/>
    <w:basedOn w:val="a0"/>
    <w:link w:val="31"/>
    <w:uiPriority w:val="99"/>
    <w:locked/>
    <w:rsid w:val="000A358E"/>
    <w:rPr>
      <w:rFonts w:ascii="Times New Roman" w:hAnsi="Times New Roman" w:cs="Times New Roman"/>
      <w:b/>
      <w:bCs/>
      <w:sz w:val="21"/>
      <w:szCs w:val="21"/>
      <w:shd w:val="clear" w:color="auto" w:fill="FFFFFF"/>
    </w:rPr>
  </w:style>
  <w:style w:type="paragraph" w:customStyle="1" w:styleId="31">
    <w:name w:val="Σώμα κειμένου (3)1"/>
    <w:basedOn w:val="a"/>
    <w:link w:val="3"/>
    <w:uiPriority w:val="99"/>
    <w:rsid w:val="000A358E"/>
    <w:pPr>
      <w:shd w:val="clear" w:color="auto" w:fill="FFFFFF"/>
      <w:spacing w:after="0" w:line="240" w:lineRule="atLeast"/>
      <w:jc w:val="both"/>
    </w:pPr>
    <w:rPr>
      <w:rFonts w:ascii="Times New Roman" w:eastAsiaTheme="minorHAnsi" w:hAnsi="Times New Roman" w:cs="Times New Roman"/>
      <w:b/>
      <w:bCs/>
      <w:sz w:val="21"/>
      <w:szCs w:val="21"/>
      <w:lang w:eastAsia="en-US"/>
    </w:rPr>
  </w:style>
  <w:style w:type="character" w:customStyle="1" w:styleId="17">
    <w:name w:val="Επικεφαλίδα #1 + Χωρίς έντονη γραφή7"/>
    <w:basedOn w:val="a0"/>
    <w:uiPriority w:val="99"/>
    <w:rsid w:val="000A358E"/>
    <w:rPr>
      <w:rFonts w:ascii="Times New Roman" w:hAnsi="Times New Roman" w:cs="Times New Roman"/>
      <w:b/>
      <w:bCs/>
      <w:sz w:val="21"/>
      <w:szCs w:val="21"/>
      <w:shd w:val="clear" w:color="auto" w:fill="FFFFFF"/>
      <w:lang w:val="en-US" w:eastAsia="en-US"/>
    </w:rPr>
  </w:style>
  <w:style w:type="character" w:customStyle="1" w:styleId="16">
    <w:name w:val="Επικεφαλίδα #16"/>
    <w:basedOn w:val="a0"/>
    <w:uiPriority w:val="99"/>
    <w:rsid w:val="000A358E"/>
    <w:rPr>
      <w:rFonts w:ascii="Times New Roman" w:hAnsi="Times New Roman" w:cs="Times New Roman"/>
      <w:b/>
      <w:bCs/>
      <w:sz w:val="21"/>
      <w:szCs w:val="21"/>
      <w:u w:val="single"/>
      <w:shd w:val="clear" w:color="auto" w:fill="FFFFFF"/>
      <w:lang w:val="en-US" w:eastAsia="en-US"/>
    </w:rPr>
  </w:style>
  <w:style w:type="character" w:customStyle="1" w:styleId="32">
    <w:name w:val="Σώμα κειμένου (3)2"/>
    <w:basedOn w:val="3"/>
    <w:uiPriority w:val="99"/>
    <w:rsid w:val="000A358E"/>
    <w:rPr>
      <w:u w:val="single"/>
    </w:rPr>
  </w:style>
  <w:style w:type="paragraph" w:styleId="Web">
    <w:name w:val="Normal (Web)"/>
    <w:basedOn w:val="a"/>
    <w:uiPriority w:val="99"/>
    <w:unhideWhenUsed/>
    <w:rsid w:val="000A358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0A358E"/>
    <w:rPr>
      <w:b/>
      <w:bCs/>
    </w:rPr>
  </w:style>
  <w:style w:type="character" w:customStyle="1" w:styleId="15">
    <w:name w:val="Επικεφαλίδα #1 + Χωρίς έντονη γραφή5"/>
    <w:basedOn w:val="a0"/>
    <w:uiPriority w:val="99"/>
    <w:rsid w:val="000A358E"/>
    <w:rPr>
      <w:rFonts w:ascii="Times New Roman" w:hAnsi="Times New Roman" w:cs="Times New Roman"/>
      <w:b/>
      <w:bCs/>
      <w:sz w:val="21"/>
      <w:szCs w:val="21"/>
      <w:shd w:val="clear" w:color="auto" w:fill="FFFFFF"/>
      <w:lang w:val="en-US" w:eastAsia="en-US"/>
    </w:rPr>
  </w:style>
  <w:style w:type="character" w:customStyle="1" w:styleId="14">
    <w:name w:val="Επικεφαλίδα #14"/>
    <w:basedOn w:val="a0"/>
    <w:uiPriority w:val="99"/>
    <w:rsid w:val="000A358E"/>
    <w:rPr>
      <w:rFonts w:ascii="Times New Roman" w:hAnsi="Times New Roman" w:cs="Times New Roman"/>
      <w:b/>
      <w:bCs/>
      <w:sz w:val="21"/>
      <w:szCs w:val="21"/>
      <w:u w:val="single"/>
      <w:shd w:val="clear" w:color="auto" w:fill="FFFFFF"/>
      <w:lang w:val="en-US" w:eastAsia="en-US"/>
    </w:rPr>
  </w:style>
  <w:style w:type="character" w:customStyle="1" w:styleId="12">
    <w:name w:val="Επικεφαλίδα #1 (2) + Έντονη γραφή"/>
    <w:basedOn w:val="a0"/>
    <w:uiPriority w:val="99"/>
    <w:rsid w:val="000A358E"/>
    <w:rPr>
      <w:rFonts w:ascii="Times New Roman" w:hAnsi="Times New Roman" w:cs="Times New Roman"/>
      <w:b/>
      <w:bCs/>
      <w:sz w:val="21"/>
      <w:szCs w:val="21"/>
      <w:shd w:val="clear" w:color="auto" w:fill="FFFFFF"/>
    </w:rPr>
  </w:style>
  <w:style w:type="paragraph" w:customStyle="1" w:styleId="a7">
    <w:name w:val="Προμορφοποιημένο κείμενο"/>
    <w:basedOn w:val="a"/>
    <w:uiPriority w:val="99"/>
    <w:rsid w:val="000A358E"/>
    <w:pPr>
      <w:suppressAutoHyphens/>
      <w:spacing w:after="0"/>
      <w:textAlignment w:val="baseline"/>
    </w:pPr>
    <w:rPr>
      <w:rFonts w:ascii="Courier New" w:eastAsia="Times New Roman" w:hAnsi="Courier New" w:cs="Courier New"/>
      <w:color w:val="00000A"/>
      <w:sz w:val="20"/>
      <w:szCs w:val="20"/>
      <w:lang w:eastAsia="zh-CN" w:bidi="hi-IN"/>
    </w:rPr>
  </w:style>
  <w:style w:type="character" w:customStyle="1" w:styleId="Char0">
    <w:name w:val="Κείμενο πλαισίου Char"/>
    <w:basedOn w:val="a0"/>
    <w:link w:val="a8"/>
    <w:uiPriority w:val="99"/>
    <w:semiHidden/>
    <w:rsid w:val="000A358E"/>
    <w:rPr>
      <w:rFonts w:ascii="Tahoma" w:hAnsi="Tahoma" w:cs="Tahoma"/>
      <w:sz w:val="16"/>
      <w:szCs w:val="16"/>
    </w:rPr>
  </w:style>
  <w:style w:type="paragraph" w:styleId="a8">
    <w:name w:val="Balloon Text"/>
    <w:basedOn w:val="a"/>
    <w:link w:val="Char0"/>
    <w:uiPriority w:val="99"/>
    <w:semiHidden/>
    <w:unhideWhenUsed/>
    <w:rsid w:val="000A358E"/>
    <w:pPr>
      <w:spacing w:after="0" w:line="240" w:lineRule="auto"/>
    </w:pPr>
    <w:rPr>
      <w:rFonts w:ascii="Tahoma" w:eastAsiaTheme="minorHAnsi" w:hAnsi="Tahoma" w:cs="Tahoma"/>
      <w:sz w:val="16"/>
      <w:szCs w:val="16"/>
      <w:lang w:eastAsia="en-US"/>
    </w:rPr>
  </w:style>
  <w:style w:type="character" w:customStyle="1" w:styleId="Char1">
    <w:name w:val="Κεφαλίδα Char"/>
    <w:basedOn w:val="a0"/>
    <w:link w:val="a9"/>
    <w:uiPriority w:val="99"/>
    <w:semiHidden/>
    <w:rsid w:val="000A358E"/>
  </w:style>
  <w:style w:type="paragraph" w:styleId="a9">
    <w:name w:val="header"/>
    <w:basedOn w:val="a"/>
    <w:link w:val="Char1"/>
    <w:uiPriority w:val="99"/>
    <w:semiHidden/>
    <w:unhideWhenUsed/>
    <w:rsid w:val="000A358E"/>
    <w:pPr>
      <w:tabs>
        <w:tab w:val="center" w:pos="4153"/>
        <w:tab w:val="right" w:pos="8306"/>
      </w:tabs>
      <w:spacing w:after="0" w:line="240" w:lineRule="auto"/>
    </w:pPr>
    <w:rPr>
      <w:rFonts w:eastAsiaTheme="minorHAnsi"/>
      <w:lang w:eastAsia="en-US"/>
    </w:rPr>
  </w:style>
  <w:style w:type="paragraph" w:styleId="aa">
    <w:name w:val="footer"/>
    <w:basedOn w:val="a"/>
    <w:link w:val="Char2"/>
    <w:uiPriority w:val="99"/>
    <w:unhideWhenUsed/>
    <w:rsid w:val="000A358E"/>
    <w:pPr>
      <w:tabs>
        <w:tab w:val="center" w:pos="4153"/>
        <w:tab w:val="right" w:pos="8306"/>
      </w:tabs>
      <w:spacing w:after="0" w:line="240" w:lineRule="auto"/>
    </w:pPr>
    <w:rPr>
      <w:rFonts w:eastAsiaTheme="minorHAnsi"/>
      <w:lang w:eastAsia="en-US"/>
    </w:rPr>
  </w:style>
  <w:style w:type="character" w:customStyle="1" w:styleId="Char2">
    <w:name w:val="Υποσέλιδο Char"/>
    <w:basedOn w:val="a0"/>
    <w:link w:val="aa"/>
    <w:uiPriority w:val="99"/>
    <w:rsid w:val="000A358E"/>
  </w:style>
  <w:style w:type="character" w:customStyle="1" w:styleId="310">
    <w:name w:val="Σώμα κειμένου (3) + Χωρίς έντονη γραφή1"/>
    <w:basedOn w:val="3"/>
    <w:uiPriority w:val="99"/>
    <w:rsid w:val="000A358E"/>
    <w:rPr>
      <w:b/>
      <w:bCs/>
    </w:rPr>
  </w:style>
  <w:style w:type="character" w:customStyle="1" w:styleId="18">
    <w:name w:val="Επικεφαλίδα #18"/>
    <w:basedOn w:val="a0"/>
    <w:uiPriority w:val="99"/>
    <w:rsid w:val="000A358E"/>
    <w:rPr>
      <w:rFonts w:ascii="Times New Roman" w:hAnsi="Times New Roman" w:cs="Times New Roman"/>
      <w:b/>
      <w:bCs/>
      <w:sz w:val="21"/>
      <w:szCs w:val="21"/>
      <w:u w:val="single"/>
      <w:shd w:val="clear" w:color="auto" w:fill="FFFFFF"/>
      <w:lang w:val="en-US" w:eastAsia="en-US"/>
    </w:rPr>
  </w:style>
  <w:style w:type="character" w:customStyle="1" w:styleId="120">
    <w:name w:val="Επικεφαλίδα #1 (2)_"/>
    <w:basedOn w:val="a0"/>
    <w:link w:val="121"/>
    <w:uiPriority w:val="99"/>
    <w:locked/>
    <w:rsid w:val="000A358E"/>
    <w:rPr>
      <w:rFonts w:ascii="Times New Roman" w:hAnsi="Times New Roman" w:cs="Times New Roman"/>
      <w:sz w:val="21"/>
      <w:szCs w:val="21"/>
      <w:shd w:val="clear" w:color="auto" w:fill="FFFFFF"/>
    </w:rPr>
  </w:style>
  <w:style w:type="paragraph" w:customStyle="1" w:styleId="121">
    <w:name w:val="Επικεφαλίδα #1 (2)"/>
    <w:basedOn w:val="a"/>
    <w:link w:val="120"/>
    <w:uiPriority w:val="99"/>
    <w:rsid w:val="000A358E"/>
    <w:pPr>
      <w:shd w:val="clear" w:color="auto" w:fill="FFFFFF"/>
      <w:spacing w:after="0" w:line="277" w:lineRule="exact"/>
      <w:ind w:hanging="360"/>
      <w:jc w:val="both"/>
      <w:outlineLvl w:val="0"/>
    </w:pPr>
    <w:rPr>
      <w:rFonts w:ascii="Times New Roman" w:eastAsiaTheme="minorHAnsi" w:hAnsi="Times New Roman" w:cs="Times New Roman"/>
      <w:sz w:val="21"/>
      <w:szCs w:val="21"/>
      <w:lang w:eastAsia="en-US"/>
    </w:rPr>
  </w:style>
  <w:style w:type="character" w:customStyle="1" w:styleId="170">
    <w:name w:val="Επικεφαλίδα #17"/>
    <w:basedOn w:val="a0"/>
    <w:uiPriority w:val="99"/>
    <w:rsid w:val="000A358E"/>
    <w:rPr>
      <w:rFonts w:ascii="Times New Roman" w:hAnsi="Times New Roman" w:cs="Times New Roman"/>
      <w:b/>
      <w:bCs/>
      <w:sz w:val="21"/>
      <w:szCs w:val="21"/>
      <w:u w:val="single"/>
      <w:shd w:val="clear" w:color="auto" w:fill="FFFFFF"/>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mosnet.gr/blog/laws/%ce%ac%cf%81%ce%b8%cf%81%ce%bf-38-%ce%ba%ce%b1%ce%bd%ce%bf%ce%bd%ce%b9%cf%83%ce%bc%cf%8c%cf%82-%ce%bb%ce%b5%ce%b9%cf%84%ce%bf%cf%85%cf%81%ce%b3%ce%af%ce%b1%cf%82-%ce%b2%cf%81%ce%b1%cf%87%cf%85%cf%87/" TargetMode="External"/><Relationship Id="rId18" Type="http://schemas.openxmlformats.org/officeDocument/2006/relationships/hyperlink" Target="https://dimosnet.gr/blog/laws/%ce%ac%cf%81%ce%b8%cf%81%ce%bf-35-%ce%af%ce%b4%cf%81%cf%85%cf%83%ce%b7-%ce%bc%ce%b5%cf%84%ce%b1%ce%ba%ce%af%ce%bd%ce%b7%cf%83%ce%b7-%ce%b5%cf%80%ce%ad%ce%ba%cf%84%ce%b1%cf%83%ce%b7-%ce%ba%ce%b1/" TargetMode="External"/><Relationship Id="rId26" Type="http://schemas.openxmlformats.org/officeDocument/2006/relationships/hyperlink" Target="https://dimosnet.gr/blog/laws/%ce%ac%cf%81%ce%b8%cf%81%ce%bf-36-%ce%b4%ce%b9%ce%ac%cf%81%ce%ba%ce%b5%ce%b9%ce%b1-%ce%bb%ce%b5%ce%b9%cf%84%ce%bf%cf%85%cf%81%ce%b3%ce%af%ce%b1%cf%82-%cf%84%cf%89%ce%bd-%ce%b2%cf%81%ce%b1%cf%87%cf%85/" TargetMode="External"/><Relationship Id="rId39" Type="http://schemas.openxmlformats.org/officeDocument/2006/relationships/hyperlink" Target="https://dimosnet.gr/blog/laws/%ce%ac%cf%81%ce%b8%cf%81%ce%bf-22-%ce%b1%ce%bd%ce%b1%cf%80%ce%bb%ce%ae%cf%81%cf%89%cf%83%ce%b7-%cf%85%cf%80%ce%bf%ce%b2%ce%bf%ce%ae%ce%b8%ce%b7%cf%83%ce%b7-%cf%80%cf%89%ce%bb%ce%b7%cf%84%ce%ae-%ce%ba/" TargetMode="External"/><Relationship Id="rId21" Type="http://schemas.openxmlformats.org/officeDocument/2006/relationships/hyperlink" Target="https://dimosnet.gr/blog/laws/%ce%ac%cf%81%ce%b8%cf%81%ce%bf-25-%ce%b5%cf%80%ce%b9%ce%bb%ce%bf%ce%b3%ce%ae-%cf%87%cf%8e%cf%81%ce%bf%cf%85-%ce%bb%ce%b5%ce%b9%cf%84%ce%bf%cf%85%cf%81%ce%b3%ce%af%ce%b1%cf%82-%cf%85%cf%80%ce%b1%ce%af/" TargetMode="External"/><Relationship Id="rId34" Type="http://schemas.openxmlformats.org/officeDocument/2006/relationships/hyperlink" Target="https://dimosnet.gr/blog/laws/%ce%b1%cf%80%cf%8c%cf%86%ce%b1%cf%83%ce%b7-%cf%85%cf%80-%ce%b1%ce%bd%ce%ac%cf%80%cf%84%cf%85%ce%be%ce%b7%cf%82-%ce%ba%ce%b1%ce%b9-%ce%b1%ce%bd%cf%84%ce%b1%ce%b3%cf%89%ce%bd%ce%b9%cf%83%cf%84%ce%b9-57/" TargetMode="External"/><Relationship Id="rId42" Type="http://schemas.openxmlformats.org/officeDocument/2006/relationships/hyperlink" Target="https://dimosnet.gr/blog/laws/%ce%ac%cf%81%ce%b8%cf%81%ce%bf-112-%ce%ad%ce%b3%ce%ba%cf%81%ce%b9%cf%83%ce%b7-%ce%bb%ce%b5%ce%b9%cf%84%ce%bf%cf%85%cf%81%ce%b3%ce%af%ce%b1%cf%82-%cf%88%cf%85%cf%87%ce%b1%ce%b3%cf%89%ce%b3%ce%b9%ce%ba/" TargetMode="External"/><Relationship Id="rId47" Type="http://schemas.openxmlformats.org/officeDocument/2006/relationships/hyperlink" Target="https://dimosnet.gr/blog/laws/%ce%ac%cf%81%ce%b8%cf%81%ce%bf-118-%ce%b5%ce%be%ce%bf%cf%85%cf%83%ce%b9%ce%bf%ce%b4%ce%bf%cf%84%ce%b9%ce%ba%ce%ad%cf%82-%ce%b4%ce%b9%ce%b1%cf%84%ce%ac%ce%be%ce%b5%ce%b9%cf%82/" TargetMode="External"/><Relationship Id="rId50" Type="http://schemas.openxmlformats.org/officeDocument/2006/relationships/hyperlink" Target="https://dimosnet.gr/blog/laws/%ce%ac%cf%81%ce%b8%cf%81%ce%bf-119-%cf%84%ce%b5%ce%bb%ce%b9%ce%ba%ce%ad%cf%82-%ce%b4%ce%b9%ce%b1%cf%84%ce%ac%ce%be%ce%b5%ce%b9%cf%82/" TargetMode="External"/><Relationship Id="rId55" Type="http://schemas.openxmlformats.org/officeDocument/2006/relationships/hyperlink" Target="https://dimosnet.gr/blog/laws/%ce%ac%cf%81%ce%b8%cf%81%ce%bf-56-%ce%bf%ce%bb%ce%bf%ce%ba%ce%bb%ce%b7%cf%81%cf%89%ce%bc%ce%ad%ce%bd%ce%bf-%cf%80%ce%bb%ce%b7%cf%81%ce%bf%cf%86%ce%bf%cf%81%ce%b9%ce%b1%ce%ba%cf%8c-%cf%83%cf%8d%cf%83-2/" TargetMode="External"/><Relationship Id="rId7" Type="http://schemas.openxmlformats.org/officeDocument/2006/relationships/hyperlink" Target="https://dimosnet.gr/blog/laws/%ce%ac%cf%81%ce%b8%cf%81%ce%bf-14-%ce%ba%ce%b1%cf%84%ce%b7%ce%b3%ce%bf%cf%81%ce%b9%ce%b1-iv-%ce%b5%cf%80%ce%b9%cf%87%ce%b5%ce%b9%cf%81%ce%b7%cf%83%ce%b5%ce%b9%cf%83-%ce%bc%ce%b1%ce%b6%ce%b9%ce%ba/" TargetMode="External"/><Relationship Id="rId2" Type="http://schemas.openxmlformats.org/officeDocument/2006/relationships/styles" Target="styles.xml"/><Relationship Id="rId16" Type="http://schemas.openxmlformats.org/officeDocument/2006/relationships/hyperlink" Target="https://dimosnet.gr/blog/laws/%ce%ac%cf%81%ce%b8%cf%81%ce%bf-25-%ce%b5%cf%80%ce%b9%ce%bb%ce%bf%ce%b3%ce%ae-%cf%87%cf%8e%cf%81%ce%bf%cf%85-%ce%bb%ce%b5%ce%b9%cf%84%ce%bf%cf%85%cf%81%ce%b3%ce%af%ce%b1%cf%82-%cf%85%cf%80%ce%b1%ce%af/" TargetMode="External"/><Relationship Id="rId20" Type="http://schemas.openxmlformats.org/officeDocument/2006/relationships/hyperlink" Target="https://dimosnet.gr/blog/laws/%ce%ac%cf%81%ce%b8%cf%81%ce%bf-35-%ce%af%ce%b4%cf%81%cf%85%cf%83%ce%b7-%ce%bc%ce%b5%cf%84%ce%b1%ce%ba%ce%af%ce%bd%ce%b7%cf%83%ce%b7-%ce%b5%cf%80%ce%ad%ce%ba%cf%84%ce%b1%cf%83%ce%b7-%ce%ba%ce%b1/" TargetMode="External"/><Relationship Id="rId29" Type="http://schemas.openxmlformats.org/officeDocument/2006/relationships/hyperlink" Target="https://dimosnet.gr/blog/laws/%ce%b1%cf%80%cf%8c%cf%86%ce%b1%cf%83%ce%b7-%cf%85%cf%80-%ce%b1%ce%bd%ce%ac%cf%80%cf%84%cf%85%ce%be%ce%b7%cf%82-%ce%ba%ce%b1%ce%b9-%ce%b5%cf%80%ce%b5%ce%bd%ce%b4%cf%8d%cf%83%ce%b5%cf%89%ce%bd-1646915/" TargetMode="External"/><Relationship Id="rId41" Type="http://schemas.openxmlformats.org/officeDocument/2006/relationships/hyperlink" Target="https://dimosnet.gr/blog/laws/%ce%ac%cf%81%ce%b8%cf%81%ce%bf-3-%cf%80%ce%bb%ce%b1%ce%af%cf%83%ce%b9%ce%bf-%ce%ac%cf%83%ce%ba%ce%b7%cf%83%ce%b7%cf%82-%cf%88%cf%85%cf%87%ce%b1%ce%b3%cf%89%ce%b3%ce%b9%ce%ba%cf%8e%ce%bd-%ce%b4%cf%81/" TargetMode="External"/><Relationship Id="rId54" Type="http://schemas.openxmlformats.org/officeDocument/2006/relationships/hyperlink" Target="https://dimosnet.gr/blog/laws/%ce%ac%cf%81%ce%b8%cf%81%ce%bf-69-%cf%85%cf%80%ce%b1%ce%af%ce%b8%cf%81%ce%b9%ce%b5%cf%82-%cf%88%cf%85%cf%87%ce%b1%ce%b3%cf%89%ce%b3%ce%b9%ce%ba%ce%ad%cf%82-%ce%b4%cf%81%ce%b1%cf%83%cf%84%ce%b7%cf%81/"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imosnet.gr/blog/laws/%ce%ac%cf%81%ce%b8%cf%81%ce%bf-66-%ce%bc%ce%b5%cf%84%ce%b1%ce%b2%ce%b1%cf%84%ce%b9%ce%ba%ce%ad%cf%82-%ce%b4%ce%b9%ce%b1%cf%84%ce%ac%ce%be%ce%b5%ce%b9%cf%82-2/" TargetMode="External"/><Relationship Id="rId11" Type="http://schemas.openxmlformats.org/officeDocument/2006/relationships/hyperlink" Target="https://dimosnet.gr/blog/laws/%ce%ac%cf%81%ce%b8%cf%81%ce%bf-36-%ce%b4%ce%b9%ce%ac%cf%81%ce%ba%ce%b5%ce%b9%ce%b1-%ce%bb%ce%b5%ce%b9%cf%84%ce%bf%cf%85%cf%81%ce%b3%ce%af%ce%b1%cf%82-%cf%84%cf%89%ce%bd-%ce%b2%cf%81%ce%b1%cf%87%cf%85/" TargetMode="External"/><Relationship Id="rId24" Type="http://schemas.openxmlformats.org/officeDocument/2006/relationships/hyperlink" Target="https://dimosnet.gr/blog/laws/%ce%ac%cf%81%ce%b8%cf%81%ce%bf-36-%ce%b4%ce%b9%ce%ac%cf%81%ce%ba%ce%b5%ce%b9%ce%b1-%ce%bb%ce%b5%ce%b9%cf%84%ce%bf%cf%85%cf%81%ce%b3%ce%af%ce%b1%cf%82-%cf%84%cf%89%ce%bd-%ce%b2%cf%81%ce%b1%cf%87%cf%85/" TargetMode="External"/><Relationship Id="rId32" Type="http://schemas.openxmlformats.org/officeDocument/2006/relationships/hyperlink" Target="https://dimosnet.gr/blog/laws/%ce%ac%cf%81%ce%b8%cf%81%ce%bf-67-%ce%b5%ce%be%ce%bf%cf%85%cf%83%ce%b9%ce%bf%ce%b4%ce%bf%cf%84%ce%b9%ce%ba%ce%ad%cf%82-%ce%b4%ce%b9%ce%b1%cf%84%ce%ac%ce%be%ce%b5%ce%b9%cf%82/" TargetMode="External"/><Relationship Id="rId37" Type="http://schemas.openxmlformats.org/officeDocument/2006/relationships/hyperlink" Target="https://dimosnet.gr/blog/laws/%ce%ac%cf%81%ce%b8%cf%81%ce%bf-66-%ce%bc%ce%b5%cf%84%ce%b1%ce%b2%ce%b1%cf%84%ce%b9%ce%ba%ce%ad%cf%82-%ce%b4%ce%b9%ce%b1%cf%84%ce%ac%ce%be%ce%b5%ce%b9%cf%82-2/" TargetMode="External"/><Relationship Id="rId40" Type="http://schemas.openxmlformats.org/officeDocument/2006/relationships/hyperlink" Target="https://dimosnet.gr/blog/laws/%ce%ac%cf%81%ce%b8%cf%81%ce%bf-37-%cf%80%cf%89%ce%bb%ce%b7%cf%84%ce%ad%cf%82-%cf%80%ce%bf%cf%85-%ce%b4%cf%81%ce%b1%cf%83%cf%84%ce%b7%cf%81%ce%b9%ce%bf%cf%80%ce%bf%ce%b9%ce%bf%cf%8d%ce%bd%cf%84%ce%b1/" TargetMode="External"/><Relationship Id="rId45" Type="http://schemas.openxmlformats.org/officeDocument/2006/relationships/hyperlink" Target="https://dimosnet.gr/blog/laws/364710/" TargetMode="External"/><Relationship Id="rId53" Type="http://schemas.openxmlformats.org/officeDocument/2006/relationships/hyperlink" Target="https://dimosnet.gr/blog/laws/%cf%85%cf%80%ce%bf%ce%ba%ce%b5%cf%86%ce%b1%ce%bb%ce%b1%ce%b9%ce%bf-%ce%b4-3-%cf%85%cf%80%ce%b1%ce%b9%ce%b8%cf%81%ce%b9%ce%b5%cf%83-%ce%b4%cf%81%ce%b1%cf%83%cf%84%ce%b7%cf%81%ce%b9%ce%bf%cf%84%ce%b7-2/" TargetMode="External"/><Relationship Id="rId58" Type="http://schemas.openxmlformats.org/officeDocument/2006/relationships/hyperlink" Target="https://openmarket.mindev.gov.gr" TargetMode="External"/><Relationship Id="rId5" Type="http://schemas.openxmlformats.org/officeDocument/2006/relationships/hyperlink" Target="https://dimosnet.gr/blog/law_category/n-3874__10_fek_151__06-09-2010_teyxos_amhtrwo_agrotwn_kai_agrotikwn_ekmetalleysewn/" TargetMode="External"/><Relationship Id="rId15" Type="http://schemas.openxmlformats.org/officeDocument/2006/relationships/hyperlink" Target="https://dimosnet.gr/blog/laws/%ce%ac%cf%81%ce%b8%cf%81%ce%bf-35-%ce%af%ce%b4%cf%81%cf%85%cf%83%ce%b7-%ce%bc%ce%b5%cf%84%ce%b1%ce%ba%ce%af%ce%bd%ce%b7%cf%83%ce%b7-%ce%b5%cf%80%ce%ad%ce%ba%cf%84%ce%b1%cf%83%ce%b7-%ce%ba%ce%b1/" TargetMode="External"/><Relationship Id="rId23" Type="http://schemas.openxmlformats.org/officeDocument/2006/relationships/hyperlink" Target="https://dimosnet.gr/blog/laws/%ce%b1%cf%80%cf%8c%cf%86%ce%b1%cf%83%ce%b7-%cf%85%cf%80-%ce%b1%ce%bd%ce%ac%cf%80%cf%84%cf%85%ce%be%ce%b7%cf%82-%ce%ba%ce%b1%ce%b9-%ce%b5%cf%80%ce%b5%ce%bd%ce%b4%cf%8d%cf%83%ce%b5%cf%89%ce%bd-2104925/" TargetMode="External"/><Relationship Id="rId28" Type="http://schemas.openxmlformats.org/officeDocument/2006/relationships/hyperlink" Target="https://dimosnet.gr/blog/laws/%ce%ba%cf%85%ce%b1-1898222-02-2022-%cf%86%ce%b5%ce%ba-92501-03-2022-%cf%84%ce%b5%cf%8d%cf%87%ce%bf%cf%82-%ce%b2/" TargetMode="External"/><Relationship Id="rId36" Type="http://schemas.openxmlformats.org/officeDocument/2006/relationships/hyperlink" Target="https://dimosnet.gr/blog/laws/%ce%ac%cf%81%ce%b8%cf%81%ce%bf-38-%ce%b5%ce%bc%cf%80%ce%bf%cf%81%ce%bf%cf%80%ce%b1%ce%bd%ce%b7%ce%b3%cf%8d%cf%81%ce%b5%ce%b9%cf%82-%ce%ba%cf%85%cf%81%ce%b9%ce%b1%ce%ba%ce%ac%cf%84%ce%b9%ce%ba%ce%b5-2/" TargetMode="External"/><Relationship Id="rId49" Type="http://schemas.openxmlformats.org/officeDocument/2006/relationships/hyperlink" Target="https://dimosnet.gr/blog/laws/%ce%b1%cf%81%ce%b8%cf%81%ce%bf-81-%ce%b5%ce%b3%ce%ba%ce%b1%cf%84%ce%ac%cf%83%cf%84%ce%b1%cf%83%ce%b7-%ce%ba%ce%b1%ce%b9-%ce%bb%ce%b5%ce%b9%cf%84%ce%bf%cf%85%cf%81%ce%b3%ce%af%ce%b1-%ce%b8%ce%b5%ce%ac/" TargetMode="External"/><Relationship Id="rId57" Type="http://schemas.openxmlformats.org/officeDocument/2006/relationships/hyperlink" Target="https://openmarket.mindev.gov.gr" TargetMode="External"/><Relationship Id="rId61" Type="http://schemas.openxmlformats.org/officeDocument/2006/relationships/fontTable" Target="fontTable.xml"/><Relationship Id="rId10" Type="http://schemas.openxmlformats.org/officeDocument/2006/relationships/hyperlink" Target="https://dimosnet.gr/blog/laws/%ce%ac%cf%81%ce%b8%cf%81%ce%bf-66-%ce%bc%ce%b5%cf%84%ce%b1%ce%b2%ce%b1%cf%84%ce%b9%ce%ba%ce%ad%cf%82-%ce%b4%ce%b9%ce%b1%cf%84%ce%ac%ce%be%ce%b5%ce%b9%cf%82-2/" TargetMode="External"/><Relationship Id="rId19" Type="http://schemas.openxmlformats.org/officeDocument/2006/relationships/hyperlink" Target="https://dimosnet.gr/blog/laws/%ce%ac%cf%81%ce%b8%cf%81%ce%bf-25-%ce%b5%cf%80%ce%b9%ce%bb%ce%bf%ce%b3%ce%ae-%cf%87%cf%8e%cf%81%ce%bf%cf%85-%ce%bb%ce%b5%ce%b9%cf%84%ce%bf%cf%85%cf%81%ce%b3%ce%af%ce%b1%cf%82-%cf%85%cf%80%ce%b1%ce%af/" TargetMode="External"/><Relationship Id="rId31" Type="http://schemas.openxmlformats.org/officeDocument/2006/relationships/hyperlink" Target="https://dimosnet.gr/blog/laws/%ce%b1%cf%80%cf%8c%cf%86%ce%b1%cf%83%ce%b7-%cf%85%cf%80-%ce%b1%ce%bd%ce%ac%cf%80%cf%84%cf%85%ce%be%ce%b7%cf%82-%ce%ba%ce%b1%ce%b9-%ce%b5%cf%80%ce%b5%ce%bd%ce%b4%cf%8d%cf%83%ce%b5%cf%89%ce%bd-1646915/" TargetMode="External"/><Relationship Id="rId44" Type="http://schemas.openxmlformats.org/officeDocument/2006/relationships/hyperlink" Target="https://dimosnet.gr/blog/laws/364710/" TargetMode="External"/><Relationship Id="rId52" Type="http://schemas.openxmlformats.org/officeDocument/2006/relationships/hyperlink" Target="https://dimosnet.gr/blog/laws/%ce%ac%cf%81%ce%b8%cf%81%ce%bf-119-%cf%84%ce%b5%ce%bb%ce%b9%ce%ba%ce%ad%cf%82-%ce%b4%ce%b9%ce%b1%cf%84%ce%ac%ce%be%ce%b5%ce%b9%cf%82/" TargetMode="External"/><Relationship Id="rId60" Type="http://schemas.openxmlformats.org/officeDocument/2006/relationships/hyperlink" Target="mailto:samalika@naoussa.gr" TargetMode="External"/><Relationship Id="rId4" Type="http://schemas.openxmlformats.org/officeDocument/2006/relationships/webSettings" Target="webSettings.xml"/><Relationship Id="rId9" Type="http://schemas.openxmlformats.org/officeDocument/2006/relationships/hyperlink" Target="https://dimosnet.gr/blog/laws/%ce%ac%cf%81%ce%b8%cf%81%ce%bf-56-%ce%bf%ce%bb%ce%bf%ce%ba%ce%bb%ce%b7%cf%81%cf%89%ce%bc%ce%ad%ce%bd%ce%bf-%cf%80%ce%bb%ce%b7%cf%81%ce%bf%cf%86%ce%bf%cf%81%ce%b9%ce%b1%ce%ba%cf%8c-%cf%83%cf%8d%cf%83-2/" TargetMode="External"/><Relationship Id="rId14" Type="http://schemas.openxmlformats.org/officeDocument/2006/relationships/hyperlink" Target="https://dimosnet.gr/blog/laws/%ce%ac%cf%81%ce%b8%cf%81%ce%bf-34-%ce%b1%cf%81%ce%bc%cf%8c%ce%b4%ce%b9%ce%b5%cf%82-%ce%b1%cf%81%cf%87%ce%ad%cf%82-%cf%86%ce%bf%cf%81%ce%b5%ce%af%cf%82-%ce%bb%ce%b5%ce%b9%cf%84%ce%bf%cf%85%cf%81/" TargetMode="External"/><Relationship Id="rId22" Type="http://schemas.openxmlformats.org/officeDocument/2006/relationships/hyperlink" Target="https://dimosnet.gr/blog/laws/%ce%ac%cf%81%ce%b8%cf%81%ce%bf-37-%cf%80%cf%89%ce%bb%ce%b7%cf%84%ce%ad%cf%82-%cf%80%ce%bf%cf%85-%ce%b4%cf%81%ce%b1%cf%83%cf%84%ce%b7%cf%81%ce%b9%ce%bf%cf%80%ce%bf%ce%b9%ce%bf%cf%8d%ce%bd%cf%84%ce%b1/" TargetMode="External"/><Relationship Id="rId27" Type="http://schemas.openxmlformats.org/officeDocument/2006/relationships/hyperlink" Target="https://dimosnet.gr/blog/laws/%ce%b1%cf%80%cf%8c%cf%86%ce%b1%cf%83%ce%b7-%cf%85%cf%80-%ce%b1%ce%bd%ce%ac%cf%80%cf%84%cf%85%ce%be%ce%b7%cf%82-%ce%ba%ce%b1%ce%b9-%ce%b5%cf%80%ce%b5%ce%bd%ce%b4%cf%8d%cf%83%ce%b5%cf%89%ce%bd-1646915/" TargetMode="External"/><Relationship Id="rId30" Type="http://schemas.openxmlformats.org/officeDocument/2006/relationships/hyperlink" Target="https://dimosnet.gr/blog/laws/%ce%ac%cf%81%ce%b8%cf%81%ce%bf-67-%ce%b5%ce%be%ce%bf%cf%85%cf%83%ce%b9%ce%bf%ce%b4%ce%bf%cf%84%ce%b9%ce%ba%ce%ad%cf%82-%ce%b4%ce%b9%ce%b1%cf%84%ce%ac%ce%be%ce%b5%ce%b9%cf%82/" TargetMode="External"/><Relationship Id="rId35" Type="http://schemas.openxmlformats.org/officeDocument/2006/relationships/hyperlink" Target="https://dimosnet.gr/blog/laws/%ce%b1%cf%80%cf%8c%cf%86%ce%b1%cf%83%ce%b7-%cf%85%cf%80-%ce%b1%ce%bd%ce%ac%cf%80%cf%84%cf%85%ce%be%ce%b7%cf%82-%ce%ba%ce%b1%ce%b9-%ce%b5%cf%80%ce%b5%ce%bd%ce%b4%cf%8d%cf%83%ce%b5%cf%89%ce%bd-1646915/" TargetMode="External"/><Relationship Id="rId43" Type="http://schemas.openxmlformats.org/officeDocument/2006/relationships/hyperlink" Target="https://dimosnet.gr/blog/laws/%ce%ac%cf%81%ce%b8%cf%81%ce%bf-3-%cf%80%ce%bb%ce%b1%ce%af%cf%83%ce%b9%ce%bf-%ce%ac%cf%83%ce%ba%ce%b7%cf%83%ce%b7%cf%82-%cf%88%cf%85%cf%87%ce%b1%ce%b3%cf%89%ce%b3%ce%b9%ce%ba%cf%8e%ce%bd-%ce%b4%cf%81/" TargetMode="External"/><Relationship Id="rId48" Type="http://schemas.openxmlformats.org/officeDocument/2006/relationships/hyperlink" Target="https://dimosnet.gr/blog/laws/%cf%85%cf%80%ce%bf%ce%ba%ce%b5%cf%86%ce%b1%ce%bb%ce%b1%ce%b9%ce%bf-%ce%b4-3-%cf%85%cf%80%ce%b1%ce%b9%ce%b8%cf%81%ce%b9%ce%b5%cf%83-%ce%b4%cf%81%ce%b1%cf%83%cf%84%ce%b7%cf%81%ce%b9%ce%bf%cf%84%ce%b7-2/" TargetMode="External"/><Relationship Id="rId56" Type="http://schemas.openxmlformats.org/officeDocument/2006/relationships/hyperlink" Target="https://dimosnet.gr/blog/laws/%ce%ac%cf%81%ce%b8%cf%81%ce%bf-2-%ce%bf%cf%81%ce%b9%cf%83%ce%bc%ce%bf%ce%af-47/" TargetMode="External"/><Relationship Id="rId8" Type="http://schemas.openxmlformats.org/officeDocument/2006/relationships/hyperlink" Target="https://dimosnet.gr/blog/laws/%ce%ac%cf%81%ce%b8%cf%81%ce%bf-14-%ce%ba%ce%b1%cf%84%ce%b7%ce%b3%ce%bf%cf%81%ce%b9%ce%b1-iv-%ce%b5%cf%80%ce%b9%cf%87%ce%b5%ce%b9%cf%81%ce%b7%cf%83%ce%b5%ce%b9%cf%83-%ce%bc%ce%b1%ce%b6%ce%b9%ce%ba/" TargetMode="External"/><Relationship Id="rId51" Type="http://schemas.openxmlformats.org/officeDocument/2006/relationships/hyperlink" Target="https://dimosnet.gr/blog/laws/%ce%ac%cf%81%ce%b8%cf%81%ce%bf-3-%cf%80%ce%bb%ce%b1%ce%af%cf%83%ce%b9%ce%bf-%ce%ac%cf%83%ce%ba%ce%b7%cf%83%ce%b7%cf%82-%cf%88%cf%85%cf%87%ce%b1%ce%b3%cf%89%ce%b3%ce%b9%ce%ba%cf%8e%ce%bd-%ce%b4%cf%81/" TargetMode="External"/><Relationship Id="rId3" Type="http://schemas.openxmlformats.org/officeDocument/2006/relationships/settings" Target="settings.xml"/><Relationship Id="rId12" Type="http://schemas.openxmlformats.org/officeDocument/2006/relationships/hyperlink" Target="https://dimosnet.gr/blog/laws/%ce%ac%cf%81%ce%b8%cf%81%ce%bf-62-%cf%80%ce%b1%cf%81%ce%b1%ce%b2%ce%ac%cf%83%ce%b5%ce%b9%cf%82-%ce%ba%ce%b1%ce%b9-%ce%ba%cf%85%cf%81%cf%8e%cf%83%ce%b5%ce%b9%cf%82/" TargetMode="External"/><Relationship Id="rId17" Type="http://schemas.openxmlformats.org/officeDocument/2006/relationships/hyperlink" Target="https://dimosnet.gr/blog/laws/%ce%ac%cf%81%ce%b8%cf%81%ce%bf-34-%ce%b1%cf%81%ce%bc%cf%8c%ce%b4%ce%b9%ce%b5%cf%82-%ce%b1%cf%81%cf%87%ce%ad%cf%82-%cf%86%ce%bf%cf%81%ce%b5%ce%af%cf%82-%ce%bb%ce%b5%ce%b9%cf%84%ce%bf%cf%85%cf%81/" TargetMode="External"/><Relationship Id="rId25" Type="http://schemas.openxmlformats.org/officeDocument/2006/relationships/hyperlink" Target="https://dimosnet.gr/blog/laws/%ce%ac%cf%81%ce%b8%cf%81%ce%bf-36-%ce%b4%ce%b9%ce%ac%cf%81%ce%ba%ce%b5%ce%b9%ce%b1-%ce%bb%ce%b5%ce%b9%cf%84%ce%bf%cf%85%cf%81%ce%b3%ce%af%ce%b1%cf%82-%cf%84%cf%89%ce%bd-%ce%b2%cf%81%ce%b1%cf%87%cf%85/" TargetMode="External"/><Relationship Id="rId33" Type="http://schemas.openxmlformats.org/officeDocument/2006/relationships/hyperlink" Target="https://dimosnet.gr/blog/laws/%ce%ba%cf%85%ce%b1-1898222-02-2022-%cf%86%ce%b5%ce%ba-92501-03-2022-%cf%84%ce%b5%cf%8d%cf%87%ce%bf%cf%82-%ce%b2/" TargetMode="External"/><Relationship Id="rId38" Type="http://schemas.openxmlformats.org/officeDocument/2006/relationships/hyperlink" Target="https://dimosnet.gr/blog/laws/%ce%ac%cf%81%ce%b8%cf%81%ce%bf-37-%cf%80%cf%89%ce%bb%ce%b7%cf%84%ce%ad%cf%82-%cf%80%ce%bf%cf%85-%ce%b4%cf%81%ce%b1%cf%83%cf%84%ce%b7%cf%81%ce%b9%ce%bf%cf%80%ce%bf%ce%b9%ce%bf%cf%8d%ce%bd%cf%84%ce%b1/" TargetMode="External"/><Relationship Id="rId46" Type="http://schemas.openxmlformats.org/officeDocument/2006/relationships/hyperlink" Target="https://dimosnet.gr/blog/laws/364710/" TargetMode="External"/><Relationship Id="rId59" Type="http://schemas.openxmlformats.org/officeDocument/2006/relationships/hyperlink" Target="https://dimosnet.gr/blog/laws/%ce%ac%cf%81%ce%b8%cf%81%ce%bf-56-%ce%bf%ce%bb%ce%bf%ce%ba%ce%bb%ce%b7%cf%81%cf%89%ce%bc%ce%ad%ce%bd%ce%bf-%cf%80%ce%bb%ce%b7%cf%81%ce%bf%cf%86%ce%bf%cf%81%ce%b9%ce%b1%ce%ba%cf%8c-%cf%83%cf%8d%cf%83-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17262</Words>
  <Characters>93217</Characters>
  <Application>Microsoft Office Word</Application>
  <DocSecurity>0</DocSecurity>
  <Lines>776</Lines>
  <Paragraphs>220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arvanitaki</cp:lastModifiedBy>
  <cp:revision>2</cp:revision>
  <dcterms:created xsi:type="dcterms:W3CDTF">2023-01-25T12:24:00Z</dcterms:created>
  <dcterms:modified xsi:type="dcterms:W3CDTF">2023-01-25T12:24:00Z</dcterms:modified>
</cp:coreProperties>
</file>